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528BB23" w14:textId="77777777" w:rsidR="006A5FBF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p w14:paraId="26A0059C" w14:textId="77777777" w:rsidR="006A5FBF" w:rsidRPr="00C152CC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C152CC">
        <w:rPr>
          <w:rFonts w:ascii="Times New Roman" w:hAnsi="Times New Roman"/>
          <w:b/>
          <w:color w:val="000000"/>
          <w:spacing w:val="-1"/>
          <w:sz w:val="24"/>
          <w:szCs w:val="24"/>
        </w:rPr>
        <w:t>REGULAMIN PROJEKTU:</w:t>
      </w:r>
    </w:p>
    <w:p w14:paraId="6403E79E" w14:textId="77777777" w:rsidR="006A5FBF" w:rsidRPr="003541D9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541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„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Nowe trendy w gastronomii hotelowej</w:t>
      </w:r>
      <w:r w:rsidRPr="003541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”</w:t>
      </w:r>
    </w:p>
    <w:p w14:paraId="04D99036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297E2C1A" w14:textId="77777777" w:rsidR="006A5FBF" w:rsidRPr="00F54BDF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w w:val="104"/>
          <w:sz w:val="24"/>
          <w:szCs w:val="24"/>
        </w:rPr>
      </w:pPr>
      <w:r w:rsidRPr="00F54BDF">
        <w:rPr>
          <w:rFonts w:ascii="Times New Roman" w:hAnsi="Times New Roman" w:cs="Times New Roman"/>
          <w:b/>
          <w:color w:val="000000"/>
          <w:w w:val="104"/>
          <w:sz w:val="24"/>
          <w:szCs w:val="24"/>
        </w:rPr>
        <w:t>1. Postanowienia ogólne</w:t>
      </w:r>
    </w:p>
    <w:p w14:paraId="686EBC08" w14:textId="77777777" w:rsidR="006A5FBF" w:rsidRPr="00F54BDF" w:rsidRDefault="006A5FBF" w:rsidP="006A5FB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54BDF">
        <w:rPr>
          <w:rFonts w:ascii="Times New Roman" w:hAnsi="Times New Roman" w:cs="Times New Roman"/>
          <w:color w:val="000000"/>
          <w:sz w:val="24"/>
          <w:szCs w:val="24"/>
        </w:rPr>
        <w:t xml:space="preserve">Niniejszy dokument określa ramowe zasady, zakres i warunki uczestnictwa </w:t>
      </w:r>
      <w:r w:rsidRPr="00F54BDF">
        <w:rPr>
          <w:rFonts w:ascii="Times New Roman" w:hAnsi="Times New Roman" w:cs="Times New Roman"/>
          <w:color w:val="000000"/>
          <w:sz w:val="24"/>
          <w:szCs w:val="24"/>
        </w:rPr>
        <w:br/>
        <w:t>w Projekcie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pn.</w:t>
      </w:r>
      <w:r w:rsidRPr="00F54BDF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4BDF">
        <w:rPr>
          <w:rFonts w:ascii="Times New Roman" w:hAnsi="Times New Roman" w:cs="Times New Roman"/>
          <w:i/>
          <w:iCs/>
          <w:sz w:val="24"/>
          <w:szCs w:val="24"/>
        </w:rPr>
        <w:t>„</w:t>
      </w:r>
      <w:r>
        <w:rPr>
          <w:rFonts w:ascii="Times New Roman" w:hAnsi="Times New Roman" w:cs="Times New Roman"/>
          <w:i/>
          <w:iCs/>
          <w:sz w:val="24"/>
          <w:szCs w:val="24"/>
        </w:rPr>
        <w:t>Nowe trendy w gastronomii hotelowej</w:t>
      </w:r>
      <w:r w:rsidRPr="00F54BDF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F54B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54BDF">
        <w:rPr>
          <w:rFonts w:ascii="Times New Roman" w:hAnsi="Times New Roman" w:cs="Times New Roman"/>
          <w:color w:val="000000"/>
          <w:sz w:val="24"/>
          <w:szCs w:val="24"/>
        </w:rPr>
        <w:t>współfinansowanym z Europejskiego Funduszu Społecznego w ramach Regionalnego Programu Operacyjnego Województwa Świętokrzyskiego na lata 2014-2020, Priorytet 8. Rozwój edukacji i aktywne społeczeństwo Działanie 8.5 Rozwój i wysoka jakość szkolnictwa zawodowego oraz kształcenia ustawicznego, Poddziałanie 8.5.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F54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Kształcenie ustawiczne ZIT (projekty konkursowe).</w:t>
      </w:r>
    </w:p>
    <w:p w14:paraId="7B306FE5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0C41A11A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2. Definicje</w:t>
      </w:r>
    </w:p>
    <w:p w14:paraId="4CCE0E21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Użyte w niniejszym regulaminie pojęcia oznaczają: </w:t>
      </w:r>
    </w:p>
    <w:p w14:paraId="1800DDDC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842ABB">
        <w:rPr>
          <w:color w:val="000000"/>
        </w:rPr>
        <w:t xml:space="preserve">2.1. Projekt: </w:t>
      </w:r>
      <w:r w:rsidRPr="00F54BDF">
        <w:rPr>
          <w:i/>
          <w:iCs/>
        </w:rPr>
        <w:t>„</w:t>
      </w:r>
      <w:r>
        <w:rPr>
          <w:i/>
          <w:iCs/>
        </w:rPr>
        <w:t>Nowe trendy w gastronomii hotelowej</w:t>
      </w:r>
      <w:r w:rsidRPr="00F54BDF">
        <w:rPr>
          <w:i/>
          <w:iCs/>
        </w:rPr>
        <w:t>”</w:t>
      </w:r>
    </w:p>
    <w:p w14:paraId="744BFA8A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842ABB">
        <w:rPr>
          <w:color w:val="000000"/>
        </w:rPr>
        <w:t xml:space="preserve">2.2. Uczestnik Projektu: uczeń </w:t>
      </w:r>
      <w:r>
        <w:rPr>
          <w:color w:val="000000"/>
        </w:rPr>
        <w:t>szkoły biorącej udział w projekcie</w:t>
      </w:r>
      <w:r w:rsidRPr="00842ABB">
        <w:rPr>
          <w:color w:val="000000"/>
        </w:rPr>
        <w:t xml:space="preserve"> zakwalifikowany do udziału w </w:t>
      </w:r>
      <w:r>
        <w:rPr>
          <w:color w:val="000000"/>
        </w:rPr>
        <w:t>nim</w:t>
      </w:r>
      <w:r w:rsidRPr="00842ABB">
        <w:rPr>
          <w:color w:val="000000"/>
        </w:rPr>
        <w:t xml:space="preserve">; </w:t>
      </w:r>
    </w:p>
    <w:p w14:paraId="21D77420" w14:textId="77777777" w:rsidR="006A5FBF" w:rsidRPr="0025234E" w:rsidRDefault="006A5FBF" w:rsidP="006A5FBF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25234E">
        <w:rPr>
          <w:color w:val="000000"/>
        </w:rPr>
        <w:t>2.</w:t>
      </w:r>
      <w:r>
        <w:rPr>
          <w:color w:val="000000"/>
        </w:rPr>
        <w:t>3</w:t>
      </w:r>
      <w:r w:rsidRPr="0025234E">
        <w:rPr>
          <w:color w:val="000000"/>
        </w:rPr>
        <w:t>.</w:t>
      </w:r>
      <w:r>
        <w:rPr>
          <w:color w:val="000000"/>
        </w:rPr>
        <w:t xml:space="preserve"> </w:t>
      </w:r>
      <w:r w:rsidRPr="0025234E">
        <w:rPr>
          <w:color w:val="000000"/>
        </w:rPr>
        <w:t>Beneficjent: Regionalna Organizacja Turystyczna Województwa Świętokrzyskiego</w:t>
      </w:r>
      <w:r>
        <w:rPr>
          <w:color w:val="000000"/>
        </w:rPr>
        <w:t xml:space="preserve"> (ROTWŚ)</w:t>
      </w:r>
    </w:p>
    <w:p w14:paraId="618EA9FE" w14:textId="421E68E6" w:rsidR="006A5FBF" w:rsidRPr="00AC159E" w:rsidRDefault="006A5FBF" w:rsidP="00AC15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159E">
        <w:rPr>
          <w:rFonts w:ascii="Times New Roman" w:hAnsi="Times New Roman" w:cs="Times New Roman"/>
          <w:color w:val="000000"/>
          <w:sz w:val="24"/>
          <w:szCs w:val="24"/>
        </w:rPr>
        <w:t>2.4. Siedziba Beneficjenta:</w:t>
      </w:r>
      <w:r w:rsidR="009D0C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159E" w:rsidRPr="00AC159E">
        <w:rPr>
          <w:rFonts w:ascii="Times New Roman" w:hAnsi="Times New Roman" w:cs="Times New Roman"/>
          <w:sz w:val="24"/>
          <w:szCs w:val="24"/>
        </w:rPr>
        <w:t>ul.</w:t>
      </w:r>
      <w:r w:rsidR="00AC159E" w:rsidRPr="00AC159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Henryka Sienkiewicza nr 78, lok. IVP/2, </w:t>
      </w:r>
      <w:r w:rsidR="00AC159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           </w:t>
      </w:r>
      <w:r w:rsidR="00AC159E" w:rsidRPr="00AC159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25-501 Kielce</w:t>
      </w:r>
    </w:p>
    <w:p w14:paraId="391C6238" w14:textId="47A42D9F" w:rsidR="006A5FBF" w:rsidRPr="003541D9" w:rsidRDefault="006A5FBF" w:rsidP="006A5FBF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3541D9">
        <w:rPr>
          <w:color w:val="000000"/>
        </w:rPr>
        <w:t xml:space="preserve">2.5. Biuro Projektu: ul. H. Sienkiewicza 78, </w:t>
      </w:r>
      <w:r w:rsidR="00AC159E">
        <w:rPr>
          <w:color w:val="000000"/>
        </w:rPr>
        <w:t xml:space="preserve">lok. </w:t>
      </w:r>
      <w:r w:rsidRPr="003541D9">
        <w:rPr>
          <w:color w:val="000000"/>
        </w:rPr>
        <w:t>IV</w:t>
      </w:r>
      <w:r w:rsidR="00AC159E">
        <w:rPr>
          <w:color w:val="000000"/>
        </w:rPr>
        <w:t xml:space="preserve">P/2, </w:t>
      </w:r>
      <w:r w:rsidRPr="003541D9">
        <w:rPr>
          <w:color w:val="000000"/>
        </w:rPr>
        <w:t>25-501 Kielce</w:t>
      </w:r>
    </w:p>
    <w:p w14:paraId="10F0DC3B" w14:textId="7E7EDFDF" w:rsidR="006A5FBF" w:rsidRPr="0025234E" w:rsidRDefault="006A5FBF" w:rsidP="006A5FBF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3541D9">
        <w:rPr>
          <w:color w:val="000000"/>
        </w:rPr>
        <w:t xml:space="preserve">2.6. Biuro Obsługi Klienta - adres korespondencyjny ul. H. </w:t>
      </w:r>
      <w:r w:rsidR="00AC159E" w:rsidRPr="003541D9">
        <w:rPr>
          <w:color w:val="000000"/>
        </w:rPr>
        <w:t xml:space="preserve">Sienkiewicza 78, </w:t>
      </w:r>
      <w:r w:rsidR="00AC159E">
        <w:rPr>
          <w:color w:val="000000"/>
        </w:rPr>
        <w:t xml:space="preserve">lok. </w:t>
      </w:r>
      <w:r w:rsidR="00AC159E" w:rsidRPr="003541D9">
        <w:rPr>
          <w:color w:val="000000"/>
        </w:rPr>
        <w:t>IV</w:t>
      </w:r>
      <w:r w:rsidR="00AC159E">
        <w:rPr>
          <w:color w:val="000000"/>
        </w:rPr>
        <w:t xml:space="preserve">P/2, </w:t>
      </w:r>
      <w:r w:rsidRPr="003541D9">
        <w:rPr>
          <w:color w:val="000000"/>
        </w:rPr>
        <w:t>25-501 Kielce</w:t>
      </w:r>
    </w:p>
    <w:p w14:paraId="033D8DC4" w14:textId="77777777" w:rsidR="006A5FBF" w:rsidRPr="0025234E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2.7</w:t>
      </w:r>
      <w:r w:rsidRPr="0025234E">
        <w:rPr>
          <w:color w:val="000000"/>
        </w:rPr>
        <w:t>.</w:t>
      </w:r>
      <w:r>
        <w:rPr>
          <w:color w:val="000000"/>
        </w:rPr>
        <w:t xml:space="preserve"> RPO – Regionalny Program Operacyjny Województwa Świętokrzyskiego</w:t>
      </w:r>
      <w:r w:rsidRPr="0025234E">
        <w:rPr>
          <w:color w:val="000000"/>
        </w:rPr>
        <w:t>;</w:t>
      </w:r>
    </w:p>
    <w:p w14:paraId="6B7452DF" w14:textId="77777777" w:rsidR="006A5FBF" w:rsidRPr="00EF5E1B" w:rsidRDefault="006A5FBF" w:rsidP="006A5FBF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842ABB">
        <w:rPr>
          <w:color w:val="000000"/>
        </w:rPr>
        <w:t xml:space="preserve">2.8. </w:t>
      </w:r>
      <w:r>
        <w:rPr>
          <w:color w:val="000000"/>
        </w:rPr>
        <w:t xml:space="preserve">Umowa </w:t>
      </w:r>
      <w:r w:rsidRPr="0025234E">
        <w:rPr>
          <w:color w:val="000000"/>
        </w:rPr>
        <w:t>o</w:t>
      </w:r>
      <w:r>
        <w:rPr>
          <w:color w:val="000000"/>
        </w:rPr>
        <w:t xml:space="preserve"> dofinansowanie: u</w:t>
      </w:r>
      <w:r w:rsidRPr="0025234E">
        <w:rPr>
          <w:color w:val="000000"/>
        </w:rPr>
        <w:t xml:space="preserve">mowa o dofinansowanie Projektu w ramach </w:t>
      </w:r>
      <w:r>
        <w:rPr>
          <w:color w:val="000000"/>
        </w:rPr>
        <w:t xml:space="preserve">Regionalnego </w:t>
      </w:r>
      <w:r w:rsidRPr="0025234E">
        <w:rPr>
          <w:color w:val="000000"/>
        </w:rPr>
        <w:t>Programu</w:t>
      </w:r>
      <w:r>
        <w:rPr>
          <w:color w:val="000000"/>
        </w:rPr>
        <w:t xml:space="preserve"> </w:t>
      </w:r>
      <w:r w:rsidRPr="00842ABB">
        <w:rPr>
          <w:color w:val="000000"/>
        </w:rPr>
        <w:t>Operacyjnego p</w:t>
      </w:r>
      <w:r>
        <w:rPr>
          <w:color w:val="000000"/>
        </w:rPr>
        <w:t>n.:</w:t>
      </w:r>
      <w:r w:rsidRPr="00842ABB">
        <w:rPr>
          <w:color w:val="000000"/>
        </w:rPr>
        <w:t xml:space="preserve"> </w:t>
      </w:r>
      <w:r w:rsidRPr="00F54BDF">
        <w:rPr>
          <w:i/>
          <w:iCs/>
        </w:rPr>
        <w:t>„</w:t>
      </w:r>
      <w:r>
        <w:rPr>
          <w:i/>
          <w:iCs/>
        </w:rPr>
        <w:t>Nowe trendy w gastronomii hotelowej</w:t>
      </w:r>
      <w:r w:rsidRPr="00F54BDF">
        <w:rPr>
          <w:i/>
          <w:iCs/>
        </w:rPr>
        <w:t>”</w:t>
      </w:r>
      <w:r w:rsidRPr="00F54BDF">
        <w:rPr>
          <w:b/>
          <w:bCs/>
          <w:i/>
          <w:iCs/>
        </w:rPr>
        <w:t xml:space="preserve"> </w:t>
      </w:r>
      <w:r w:rsidRPr="0025234E">
        <w:rPr>
          <w:color w:val="000000"/>
        </w:rPr>
        <w:t>wraz</w:t>
      </w:r>
      <w:r>
        <w:rPr>
          <w:color w:val="000000"/>
        </w:rPr>
        <w:t xml:space="preserve"> </w:t>
      </w:r>
      <w:r w:rsidRPr="0025234E">
        <w:rPr>
          <w:color w:val="000000"/>
        </w:rPr>
        <w:t>z</w:t>
      </w:r>
      <w:r>
        <w:rPr>
          <w:color w:val="000000"/>
        </w:rPr>
        <w:t xml:space="preserve"> </w:t>
      </w:r>
      <w:r w:rsidRPr="0025234E">
        <w:rPr>
          <w:color w:val="000000"/>
        </w:rPr>
        <w:t>aneksami</w:t>
      </w:r>
      <w:r>
        <w:rPr>
          <w:color w:val="000000"/>
        </w:rPr>
        <w:t xml:space="preserve"> </w:t>
      </w:r>
      <w:r w:rsidRPr="0025234E">
        <w:rPr>
          <w:color w:val="000000"/>
        </w:rPr>
        <w:t>do</w:t>
      </w:r>
      <w:r>
        <w:rPr>
          <w:color w:val="000000"/>
        </w:rPr>
        <w:t xml:space="preserve"> </w:t>
      </w:r>
      <w:r w:rsidRPr="0025234E">
        <w:rPr>
          <w:color w:val="000000"/>
        </w:rPr>
        <w:t xml:space="preserve">tej </w:t>
      </w:r>
      <w:r w:rsidRPr="00842ABB">
        <w:rPr>
          <w:color w:val="000000"/>
        </w:rPr>
        <w:t xml:space="preserve">umowy; </w:t>
      </w:r>
    </w:p>
    <w:p w14:paraId="689C1778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473D3B13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 w:line="360" w:lineRule="auto"/>
        <w:ind w:firstLine="2395"/>
        <w:rPr>
          <w:rFonts w:ascii="Times New Roman" w:hAnsi="Times New Roman"/>
          <w:b/>
          <w:color w:val="000000"/>
          <w:w w:val="101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1"/>
          <w:sz w:val="24"/>
          <w:szCs w:val="24"/>
        </w:rPr>
        <w:t>3. Terytorialny i czasowy zakres Projektu</w:t>
      </w:r>
    </w:p>
    <w:p w14:paraId="131011A3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3.1.Projekt jest realizowany od </w:t>
      </w:r>
      <w:r>
        <w:rPr>
          <w:color w:val="000000"/>
        </w:rPr>
        <w:t>01</w:t>
      </w:r>
      <w:r w:rsidRPr="00842ABB">
        <w:rPr>
          <w:color w:val="000000"/>
        </w:rPr>
        <w:t>.</w:t>
      </w:r>
      <w:r>
        <w:rPr>
          <w:color w:val="000000"/>
        </w:rPr>
        <w:t>10.2020 roku do 31.10.2021</w:t>
      </w:r>
      <w:r w:rsidRPr="00842ABB">
        <w:rPr>
          <w:color w:val="000000"/>
        </w:rPr>
        <w:t xml:space="preserve"> roku.</w:t>
      </w:r>
    </w:p>
    <w:p w14:paraId="6A814380" w14:textId="5F8633AC" w:rsidR="006A5FBF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3.2.Obszarem działania jest teren określony administracyjnie obszarem województwa świętokrzyskiego, a zwłaszcza siedziba Beneficjenta oraz </w:t>
      </w:r>
      <w:r>
        <w:rPr>
          <w:color w:val="000000"/>
        </w:rPr>
        <w:t>szk</w:t>
      </w:r>
      <w:r w:rsidR="00104D75">
        <w:rPr>
          <w:color w:val="000000"/>
        </w:rPr>
        <w:t>oła</w:t>
      </w:r>
      <w:r>
        <w:rPr>
          <w:color w:val="000000"/>
        </w:rPr>
        <w:t xml:space="preserve"> biorąc</w:t>
      </w:r>
      <w:r w:rsidR="00104D75">
        <w:rPr>
          <w:color w:val="000000"/>
        </w:rPr>
        <w:t>a</w:t>
      </w:r>
      <w:r>
        <w:rPr>
          <w:color w:val="000000"/>
        </w:rPr>
        <w:t xml:space="preserve"> udział w projekcie.</w:t>
      </w:r>
    </w:p>
    <w:p w14:paraId="7C07628F" w14:textId="77777777" w:rsidR="006A5FBF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</w:p>
    <w:p w14:paraId="425CF8B7" w14:textId="77777777" w:rsidR="006A5FBF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</w:p>
    <w:p w14:paraId="03BE6C8F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</w:p>
    <w:p w14:paraId="3B5768E4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4. Cel Projektu</w:t>
      </w:r>
    </w:p>
    <w:p w14:paraId="235FBC7C" w14:textId="14948C67" w:rsidR="006A5FBF" w:rsidRPr="00161898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161898">
        <w:t xml:space="preserve">Celem projektu jest podniesienie jakości i atrakcyjności kształcenia zawodowego </w:t>
      </w:r>
      <w:r w:rsidR="00104D75">
        <w:br/>
      </w:r>
      <w:r w:rsidRPr="00161898">
        <w:t>w kontekście przyszłego zatrudnienia uczniów Zespołu Szkół Ekonomicznych w Kielcach znajdującego się na terenie Kieleckiego Obszaru Funkcjonalnego oraz zdobycie wiedzy, umiejętności i pierwszego doświadczenia zawodowego u 100 uczniów</w:t>
      </w:r>
      <w:r>
        <w:t>,</w:t>
      </w:r>
      <w:r w:rsidRPr="00161898">
        <w:t xml:space="preserve"> a także doposażenie szkoły w nowoczesny sprzęt stanowiący wyposażenie pracowni gastronomicznej. </w:t>
      </w:r>
      <w:r w:rsidRPr="00161898">
        <w:rPr>
          <w:color w:val="000000"/>
        </w:rPr>
        <w:t>Nowa pracownia  spowoduje spełnienie przez szkolę wymagań dotyczących posiadania pracowni kształcenia zawodowego, któr</w:t>
      </w:r>
      <w:r w:rsidR="00104D75">
        <w:rPr>
          <w:color w:val="000000"/>
        </w:rPr>
        <w:t>a</w:t>
      </w:r>
      <w:r w:rsidRPr="00161898">
        <w:rPr>
          <w:color w:val="000000"/>
        </w:rPr>
        <w:t xml:space="preserve"> obecnie nie </w:t>
      </w:r>
      <w:r>
        <w:rPr>
          <w:color w:val="000000"/>
        </w:rPr>
        <w:t>jest w pełni</w:t>
      </w:r>
      <w:r w:rsidRPr="00161898">
        <w:rPr>
          <w:color w:val="000000"/>
        </w:rPr>
        <w:t xml:space="preserve"> wyposażon</w:t>
      </w:r>
      <w:r>
        <w:rPr>
          <w:color w:val="000000"/>
        </w:rPr>
        <w:t>a</w:t>
      </w:r>
      <w:r w:rsidRPr="00161898">
        <w:rPr>
          <w:color w:val="000000"/>
        </w:rPr>
        <w:t>.</w:t>
      </w:r>
    </w:p>
    <w:p w14:paraId="2ACEA9BB" w14:textId="41CB434C" w:rsidR="006A5FBF" w:rsidRPr="00F54BDF" w:rsidRDefault="006A5FBF" w:rsidP="006A5F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898">
        <w:rPr>
          <w:rFonts w:ascii="Times New Roman" w:hAnsi="Times New Roman" w:cs="Times New Roman"/>
          <w:sz w:val="24"/>
          <w:szCs w:val="24"/>
        </w:rPr>
        <w:t>Uczniowie wezmą udział w praktycznych szkoleniach gastronomicznych oraz w płatnych stażach u członków ROTWŚ m. in. w hotelach i restauracjach. Zwiększy to ich szanse na rynku pracy poprzez poszerzenie kompetencji zawodowych niezbędnych w branży hotelarsko-gastronomicznej. Szczegółowa diagnoza potrzeb poprzedzająca przygotowanie wniosku oraz aktywne</w:t>
      </w:r>
      <w:r w:rsidR="005E5A9F">
        <w:rPr>
          <w:rFonts w:ascii="Times New Roman" w:hAnsi="Times New Roman" w:cs="Times New Roman"/>
          <w:sz w:val="24"/>
          <w:szCs w:val="24"/>
        </w:rPr>
        <w:t xml:space="preserve"> </w:t>
      </w:r>
      <w:r w:rsidRPr="00161898">
        <w:rPr>
          <w:rFonts w:ascii="Times New Roman" w:hAnsi="Times New Roman" w:cs="Times New Roman"/>
          <w:sz w:val="24"/>
          <w:szCs w:val="24"/>
        </w:rPr>
        <w:t xml:space="preserve">uczestnictwo </w:t>
      </w:r>
      <w:r>
        <w:rPr>
          <w:rFonts w:ascii="Times New Roman" w:hAnsi="Times New Roman" w:cs="Times New Roman"/>
          <w:sz w:val="24"/>
          <w:szCs w:val="24"/>
        </w:rPr>
        <w:t xml:space="preserve">przedstawiciela </w:t>
      </w:r>
      <w:r w:rsidRPr="00161898">
        <w:rPr>
          <w:rFonts w:ascii="Times New Roman" w:hAnsi="Times New Roman" w:cs="Times New Roman"/>
          <w:sz w:val="24"/>
          <w:szCs w:val="24"/>
        </w:rPr>
        <w:t xml:space="preserve">Zespołu Szkół Ekonomicznych w Kielcach </w:t>
      </w:r>
      <w:r>
        <w:rPr>
          <w:rFonts w:ascii="Times New Roman" w:hAnsi="Times New Roman" w:cs="Times New Roman"/>
          <w:sz w:val="24"/>
          <w:szCs w:val="24"/>
        </w:rPr>
        <w:br/>
      </w:r>
      <w:r w:rsidRPr="00161898">
        <w:rPr>
          <w:rFonts w:ascii="Times New Roman" w:hAnsi="Times New Roman" w:cs="Times New Roman"/>
          <w:sz w:val="24"/>
          <w:szCs w:val="24"/>
        </w:rPr>
        <w:t xml:space="preserve">w przygotowaniu projektu są gwarancją wykorzystania środków unijnych zgodnie </w:t>
      </w:r>
      <w:r>
        <w:rPr>
          <w:rFonts w:ascii="Times New Roman" w:hAnsi="Times New Roman" w:cs="Times New Roman"/>
          <w:sz w:val="24"/>
          <w:szCs w:val="24"/>
        </w:rPr>
        <w:br/>
      </w:r>
      <w:r w:rsidRPr="00161898">
        <w:rPr>
          <w:rFonts w:ascii="Times New Roman" w:hAnsi="Times New Roman" w:cs="Times New Roman"/>
          <w:sz w:val="24"/>
          <w:szCs w:val="24"/>
        </w:rPr>
        <w:t xml:space="preserve">z indywidualnymi potrzebami </w:t>
      </w:r>
      <w:r>
        <w:rPr>
          <w:rFonts w:ascii="Times New Roman" w:hAnsi="Times New Roman" w:cs="Times New Roman"/>
          <w:sz w:val="24"/>
          <w:szCs w:val="24"/>
        </w:rPr>
        <w:t>szkoły</w:t>
      </w:r>
      <w:r w:rsidRPr="001618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5225C0" w14:textId="77777777" w:rsidR="006A5FBF" w:rsidRPr="0025234E" w:rsidRDefault="006A5FBF" w:rsidP="006A5FB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B7F2724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4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4"/>
          <w:sz w:val="24"/>
          <w:szCs w:val="24"/>
        </w:rPr>
        <w:t>5. Uczestnicy Projektu</w:t>
      </w:r>
    </w:p>
    <w:p w14:paraId="680D7B99" w14:textId="77777777" w:rsidR="006A5FBF" w:rsidRPr="00C916EF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5.1. </w:t>
      </w:r>
      <w:r>
        <w:rPr>
          <w:color w:val="000000"/>
        </w:rPr>
        <w:t>Uczestnikami Projektu może być 100 uczniów (80 kobiet i 20 mężczyzn) szkoły biorącej udział w projekcie, tj.</w:t>
      </w:r>
      <w:r w:rsidRPr="00C916EF">
        <w:rPr>
          <w:color w:val="000000"/>
        </w:rPr>
        <w:t xml:space="preserve"> Zespołu Szkół Ekonomicznych w Kielcach, ul. Langiewicza 18, </w:t>
      </w:r>
      <w:r>
        <w:rPr>
          <w:color w:val="000000"/>
        </w:rPr>
        <w:br/>
      </w:r>
      <w:r w:rsidRPr="00C916EF">
        <w:rPr>
          <w:color w:val="000000"/>
        </w:rPr>
        <w:t>25-381 Kielce</w:t>
      </w:r>
      <w:r>
        <w:rPr>
          <w:color w:val="000000"/>
        </w:rPr>
        <w:t>.</w:t>
      </w:r>
      <w:r w:rsidRPr="00C916EF">
        <w:rPr>
          <w:color w:val="000000"/>
        </w:rPr>
        <w:t xml:space="preserve"> </w:t>
      </w:r>
    </w:p>
    <w:p w14:paraId="684B8F85" w14:textId="77777777" w:rsidR="006A5FBF" w:rsidRPr="0025234E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5.2.</w:t>
      </w:r>
      <w:r>
        <w:rPr>
          <w:color w:val="000000"/>
        </w:rPr>
        <w:t xml:space="preserve"> </w:t>
      </w:r>
      <w:r w:rsidRPr="0025234E">
        <w:rPr>
          <w:color w:val="000000"/>
        </w:rPr>
        <w:t xml:space="preserve">O zakwalifikowaniu do projektu będzie decydować </w:t>
      </w:r>
      <w:r>
        <w:rPr>
          <w:color w:val="000000"/>
        </w:rPr>
        <w:t>trzyosobowa komisja składająca się z dwóch przedstawicieli Beneficjenta (ROTWŚ) oraz jednego przedstawiciela Szkoły na podstawie formularzy zgłoszeniowych zgodnie z zasadami rekrutacji.</w:t>
      </w:r>
    </w:p>
    <w:p w14:paraId="35CDD395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343AD50B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/>
        <w:ind w:firstLine="3850"/>
        <w:rPr>
          <w:rFonts w:ascii="Times New Roman" w:hAnsi="Times New Roman"/>
          <w:b/>
          <w:color w:val="000000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sz w:val="24"/>
          <w:szCs w:val="24"/>
        </w:rPr>
        <w:t>6. Rekrutacja</w:t>
      </w:r>
    </w:p>
    <w:p w14:paraId="500BDFA3" w14:textId="77777777" w:rsidR="006A5FBF" w:rsidRPr="0025234E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25234E">
        <w:rPr>
          <w:color w:val="000000"/>
        </w:rPr>
        <w:t>6.1.</w:t>
      </w:r>
      <w:r>
        <w:rPr>
          <w:color w:val="000000"/>
        </w:rPr>
        <w:t xml:space="preserve"> </w:t>
      </w:r>
      <w:r w:rsidRPr="0025234E">
        <w:rPr>
          <w:color w:val="000000"/>
        </w:rPr>
        <w:t>Rekrutacja zostanie przeprowadzona z</w:t>
      </w:r>
      <w:r>
        <w:rPr>
          <w:color w:val="000000"/>
        </w:rPr>
        <w:t>godnie z polityką równych szans.</w:t>
      </w:r>
    </w:p>
    <w:p w14:paraId="728F457B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6.2. Dokumenty rekrutacyjne są dostępne w Biurze Projektu w Kielcach, </w:t>
      </w:r>
      <w:r>
        <w:rPr>
          <w:color w:val="000000"/>
        </w:rPr>
        <w:t>szkole biorącej udział w Projekcie</w:t>
      </w:r>
      <w:r w:rsidRPr="00842ABB">
        <w:rPr>
          <w:color w:val="000000"/>
        </w:rPr>
        <w:t xml:space="preserve"> oraz na stronie internetowej Projektu: www.rot.swietokrzyskie.travel  </w:t>
      </w:r>
    </w:p>
    <w:p w14:paraId="03BE127B" w14:textId="77777777" w:rsidR="00141A05" w:rsidRDefault="006A5FBF" w:rsidP="00141A05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6.3. </w:t>
      </w:r>
      <w:r w:rsidRPr="0025234E">
        <w:rPr>
          <w:color w:val="000000"/>
        </w:rPr>
        <w:t xml:space="preserve">Rekrutacja do Projektu </w:t>
      </w:r>
      <w:r>
        <w:rPr>
          <w:color w:val="000000"/>
        </w:rPr>
        <w:t xml:space="preserve">odbywać się będzie w </w:t>
      </w:r>
      <w:r w:rsidRPr="0093150E">
        <w:rPr>
          <w:color w:val="000000"/>
        </w:rPr>
        <w:t>październik</w:t>
      </w:r>
      <w:r>
        <w:rPr>
          <w:color w:val="000000"/>
        </w:rPr>
        <w:t>u</w:t>
      </w:r>
      <w:r w:rsidR="005E5A9F">
        <w:rPr>
          <w:color w:val="000000"/>
        </w:rPr>
        <w:t xml:space="preserve"> i listopadzie</w:t>
      </w:r>
      <w:r w:rsidRPr="0093150E">
        <w:rPr>
          <w:color w:val="000000"/>
        </w:rPr>
        <w:t xml:space="preserve"> 2020 (1</w:t>
      </w:r>
      <w:r>
        <w:rPr>
          <w:color w:val="000000"/>
        </w:rPr>
        <w:t>0</w:t>
      </w:r>
      <w:r w:rsidRPr="0093150E">
        <w:rPr>
          <w:color w:val="000000"/>
        </w:rPr>
        <w:t xml:space="preserve">0 osób, w tym </w:t>
      </w:r>
      <w:r>
        <w:rPr>
          <w:color w:val="000000"/>
        </w:rPr>
        <w:t>80</w:t>
      </w:r>
      <w:r w:rsidRPr="0093150E">
        <w:rPr>
          <w:color w:val="000000"/>
        </w:rPr>
        <w:t xml:space="preserve">K i </w:t>
      </w:r>
      <w:r>
        <w:rPr>
          <w:color w:val="000000"/>
        </w:rPr>
        <w:t>20</w:t>
      </w:r>
      <w:r w:rsidRPr="0093150E">
        <w:rPr>
          <w:color w:val="000000"/>
        </w:rPr>
        <w:t>M)</w:t>
      </w:r>
      <w:r>
        <w:rPr>
          <w:color w:val="000000"/>
        </w:rPr>
        <w:t>.</w:t>
      </w:r>
      <w:r w:rsidRPr="0093150E">
        <w:rPr>
          <w:color w:val="000000"/>
        </w:rPr>
        <w:t xml:space="preserve"> </w:t>
      </w:r>
      <w:r>
        <w:rPr>
          <w:color w:val="000000"/>
        </w:rPr>
        <w:t xml:space="preserve">Ilość osób rekrutowanych w </w:t>
      </w:r>
      <w:r w:rsidRPr="00C916EF">
        <w:rPr>
          <w:color w:val="000000"/>
        </w:rPr>
        <w:t>Zespo</w:t>
      </w:r>
      <w:r>
        <w:rPr>
          <w:color w:val="000000"/>
        </w:rPr>
        <w:t>le</w:t>
      </w:r>
      <w:r w:rsidRPr="00C916EF">
        <w:rPr>
          <w:color w:val="000000"/>
        </w:rPr>
        <w:t xml:space="preserve"> Szkół Ekonomicznych </w:t>
      </w:r>
      <w:r w:rsidR="005E5A9F">
        <w:rPr>
          <w:color w:val="000000"/>
        </w:rPr>
        <w:br/>
      </w:r>
      <w:r w:rsidRPr="00C916EF">
        <w:rPr>
          <w:color w:val="000000"/>
        </w:rPr>
        <w:t>w Kielcach</w:t>
      </w:r>
      <w:r>
        <w:rPr>
          <w:color w:val="000000"/>
        </w:rPr>
        <w:t xml:space="preserve"> określa porozumienie zawarte pomiędzy szkołą oraz ROTWŚ dotyczące realizacji projektu.</w:t>
      </w:r>
    </w:p>
    <w:p w14:paraId="47338436" w14:textId="77777777" w:rsidR="00141A05" w:rsidRDefault="00141A05" w:rsidP="00141A05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</w:p>
    <w:p w14:paraId="7D6974A5" w14:textId="2DD7B47A" w:rsidR="006A5FBF" w:rsidRPr="00842ABB" w:rsidRDefault="006A5FBF" w:rsidP="00141A05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 </w:t>
      </w:r>
    </w:p>
    <w:p w14:paraId="51ACCC9C" w14:textId="77777777" w:rsidR="006A5FBF" w:rsidRPr="00BA2484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BA2484">
        <w:rPr>
          <w:color w:val="000000"/>
        </w:rPr>
        <w:t>6.4. Podczas rekrutacji uczniów brane będą pod uwagę następujące kryteria:</w:t>
      </w:r>
    </w:p>
    <w:p w14:paraId="6D326173" w14:textId="77777777" w:rsidR="006A5FBF" w:rsidRPr="00BA2484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953616">
        <w:rPr>
          <w:color w:val="000000"/>
        </w:rPr>
        <w:t>Średnia ocen z poprzedniego semestru</w:t>
      </w:r>
    </w:p>
    <w:p w14:paraId="40D15E61" w14:textId="77777777" w:rsidR="006A5FBF" w:rsidRPr="00BA2484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Ocena z zachowania z poprzedniego semestru: od 1 do 6 pkt. gdzie 1 pkt. będzie za ocenę najniższą, a 6 za najwyższą</w:t>
      </w:r>
    </w:p>
    <w:p w14:paraId="3B1E94C4" w14:textId="77777777" w:rsidR="006A5FBF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Orzeczenie o niepełnosprawności 5 pkt.</w:t>
      </w:r>
    </w:p>
    <w:p w14:paraId="1F3E01C4" w14:textId="77777777" w:rsidR="006A5FBF" w:rsidRPr="00BA2484" w:rsidRDefault="006A5FBF" w:rsidP="006A5FBF">
      <w:pPr>
        <w:pStyle w:val="NormalnyWeb"/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Średnia jako wartość będzie sumowana z punktami z pozostałych kryteriów.</w:t>
      </w:r>
    </w:p>
    <w:p w14:paraId="28D67886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6.5. W przypadku dwóch lub więcej uczniów z taką samą ilością punktów, kwalifikującą do udziału w Projekcie pierwszeństwo mają uczniowie z </w:t>
      </w:r>
      <w:r w:rsidRPr="00953616">
        <w:rPr>
          <w:color w:val="000000"/>
        </w:rPr>
        <w:t>najwyższą średnią ocen</w:t>
      </w:r>
      <w:r>
        <w:rPr>
          <w:color w:val="000000"/>
        </w:rPr>
        <w:t xml:space="preserve"> </w:t>
      </w:r>
      <w:r>
        <w:rPr>
          <w:color w:val="000000"/>
        </w:rPr>
        <w:br/>
        <w:t>z poprzedniego semestru, przy założeniu, że uczeń z wyższą średnią ma pierwszeństwo udziału w projekcie.</w:t>
      </w:r>
    </w:p>
    <w:p w14:paraId="46DA689F" w14:textId="62B43883" w:rsidR="006A5FBF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6.7</w:t>
      </w:r>
      <w:r w:rsidRPr="0025234E">
        <w:rPr>
          <w:color w:val="000000"/>
        </w:rPr>
        <w:t>.</w:t>
      </w:r>
      <w:r>
        <w:rPr>
          <w:color w:val="000000"/>
        </w:rPr>
        <w:t xml:space="preserve"> </w:t>
      </w:r>
      <w:r w:rsidRPr="0025234E">
        <w:rPr>
          <w:color w:val="000000"/>
        </w:rPr>
        <w:t xml:space="preserve">W przypadku zgłoszenia się większej ilości </w:t>
      </w:r>
      <w:r>
        <w:rPr>
          <w:color w:val="000000"/>
        </w:rPr>
        <w:t xml:space="preserve">uczniów </w:t>
      </w:r>
      <w:r w:rsidRPr="0025234E">
        <w:rPr>
          <w:color w:val="000000"/>
        </w:rPr>
        <w:t>do Projektu, spełniających kryteria</w:t>
      </w:r>
      <w:r>
        <w:rPr>
          <w:color w:val="000000"/>
        </w:rPr>
        <w:t xml:space="preserve"> </w:t>
      </w:r>
      <w:r w:rsidRPr="00842ABB">
        <w:rPr>
          <w:color w:val="000000"/>
        </w:rPr>
        <w:t>udziału w </w:t>
      </w:r>
      <w:r>
        <w:rPr>
          <w:color w:val="000000"/>
        </w:rPr>
        <w:t>P</w:t>
      </w:r>
      <w:r w:rsidRPr="00842ABB">
        <w:rPr>
          <w:color w:val="000000"/>
        </w:rPr>
        <w:t xml:space="preserve">rojekcie (zweryfikowane na podstawie dokumentów rekrutacyjnych), zostanie utworzona lista rezerwowa zgodnie z punktacją otrzymaną podczas rekrutacji. </w:t>
      </w:r>
      <w:r w:rsidR="009C411E">
        <w:rPr>
          <w:color w:val="000000"/>
        </w:rPr>
        <w:br/>
      </w:r>
      <w:r>
        <w:rPr>
          <w:color w:val="000000"/>
        </w:rPr>
        <w:t xml:space="preserve">W momencie rezygnacji uczestnika projektu jego miejsce zajmie osoba </w:t>
      </w:r>
      <w:r>
        <w:rPr>
          <w:color w:val="000000"/>
        </w:rPr>
        <w:br/>
        <w:t>z największą ilością punktów z listy rezerwowej.</w:t>
      </w:r>
    </w:p>
    <w:p w14:paraId="43EC8197" w14:textId="77777777" w:rsidR="006A5FBF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6.8. Udział w stażach mogą wziąć uczniowie, którzy:</w:t>
      </w:r>
    </w:p>
    <w:p w14:paraId="633451EC" w14:textId="77777777" w:rsidR="006A5FBF" w:rsidRDefault="006A5FBF" w:rsidP="006A5FBF">
      <w:pPr>
        <w:pStyle w:val="NormalnyWeb"/>
        <w:numPr>
          <w:ilvl w:val="0"/>
          <w:numId w:val="4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Zadeklarują chęć uczestnictwa w stażu podczas rekrutacji do Projektu;</w:t>
      </w:r>
    </w:p>
    <w:p w14:paraId="6937C34B" w14:textId="77777777" w:rsidR="006A5FBF" w:rsidRDefault="006A5FBF" w:rsidP="006A5FBF">
      <w:pPr>
        <w:pStyle w:val="NormalnyWeb"/>
        <w:numPr>
          <w:ilvl w:val="0"/>
          <w:numId w:val="4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Pierwszeństwo udziału mają uczniowie z wyższymi wynikami podczas rekrutacji.</w:t>
      </w:r>
    </w:p>
    <w:p w14:paraId="1B4BF80E" w14:textId="77777777" w:rsidR="006A5FBF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</w:p>
    <w:p w14:paraId="4C77E277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>
        <w:rPr>
          <w:rFonts w:ascii="Times New Roman" w:hAnsi="Times New Roman"/>
          <w:b/>
          <w:color w:val="000000"/>
          <w:w w:val="103"/>
          <w:sz w:val="24"/>
          <w:szCs w:val="24"/>
        </w:rPr>
        <w:t>7</w:t>
      </w: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. Zobowiązania Uczestnika Projektu</w:t>
      </w:r>
    </w:p>
    <w:p w14:paraId="2E37BD9B" w14:textId="77777777" w:rsidR="006A5FBF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7.</w:t>
      </w:r>
      <w:r w:rsidRPr="00BA2484">
        <w:rPr>
          <w:color w:val="000000"/>
        </w:rPr>
        <w:t>1. Każdy uczeń – uczestnik projektu zobowiązany jest do udziału we wszystkich zajęciach</w:t>
      </w:r>
      <w:r>
        <w:rPr>
          <w:color w:val="000000"/>
        </w:rPr>
        <w:t xml:space="preserve"> szkoleniowych</w:t>
      </w:r>
      <w:r w:rsidRPr="00BA2484">
        <w:rPr>
          <w:color w:val="000000"/>
        </w:rPr>
        <w:t xml:space="preserve"> przewidzianych w Projekcie. Dla jednego ucznia przewidziane są następujące zajęcia:</w:t>
      </w:r>
    </w:p>
    <w:p w14:paraId="2B71BD00" w14:textId="151751C4" w:rsidR="006A5FBF" w:rsidRPr="00953616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953616">
        <w:rPr>
          <w:color w:val="000000"/>
        </w:rPr>
        <w:t>Szkolenie</w:t>
      </w:r>
      <w:r w:rsidR="009C411E">
        <w:rPr>
          <w:color w:val="000000"/>
        </w:rPr>
        <w:t>:</w:t>
      </w:r>
      <w:r w:rsidRPr="00953616">
        <w:rPr>
          <w:color w:val="000000"/>
        </w:rPr>
        <w:t xml:space="preserve"> </w:t>
      </w:r>
      <w:r w:rsidR="009C411E">
        <w:rPr>
          <w:color w:val="000000"/>
        </w:rPr>
        <w:t>K</w:t>
      </w:r>
      <w:r w:rsidRPr="00953616">
        <w:rPr>
          <w:color w:val="000000"/>
        </w:rPr>
        <w:t xml:space="preserve">uchnia świętokrzyska </w:t>
      </w:r>
      <w:r w:rsidR="009C411E">
        <w:rPr>
          <w:color w:val="000000"/>
        </w:rPr>
        <w:t xml:space="preserve">- </w:t>
      </w:r>
      <w:r w:rsidRPr="00953616">
        <w:rPr>
          <w:color w:val="000000"/>
        </w:rPr>
        <w:t>w wymiarze 20 godzin</w:t>
      </w:r>
    </w:p>
    <w:p w14:paraId="456C6CBC" w14:textId="712ADA5B" w:rsidR="006A5FBF" w:rsidRPr="00953616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953616">
        <w:rPr>
          <w:color w:val="000000"/>
        </w:rPr>
        <w:t>Szkolenie</w:t>
      </w:r>
      <w:r w:rsidR="009C411E">
        <w:rPr>
          <w:color w:val="000000"/>
        </w:rPr>
        <w:t>:</w:t>
      </w:r>
      <w:r w:rsidRPr="00953616">
        <w:rPr>
          <w:color w:val="000000"/>
        </w:rPr>
        <w:t xml:space="preserve"> </w:t>
      </w:r>
      <w:r w:rsidR="009C411E">
        <w:rPr>
          <w:color w:val="000000"/>
        </w:rPr>
        <w:t>K</w:t>
      </w:r>
      <w:r w:rsidRPr="00953616">
        <w:rPr>
          <w:color w:val="000000"/>
        </w:rPr>
        <w:t xml:space="preserve">uchnia wegańska </w:t>
      </w:r>
      <w:r w:rsidR="009C411E">
        <w:rPr>
          <w:color w:val="000000"/>
        </w:rPr>
        <w:t xml:space="preserve">- </w:t>
      </w:r>
      <w:r w:rsidRPr="00953616">
        <w:rPr>
          <w:color w:val="000000"/>
        </w:rPr>
        <w:t>w wymiarze 20 godzin</w:t>
      </w:r>
    </w:p>
    <w:p w14:paraId="6B9449ED" w14:textId="0B3F66D0" w:rsidR="006A5FBF" w:rsidRPr="00953616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953616">
        <w:rPr>
          <w:color w:val="000000"/>
        </w:rPr>
        <w:t>Szkolenie</w:t>
      </w:r>
      <w:r w:rsidR="009C411E">
        <w:rPr>
          <w:color w:val="000000"/>
        </w:rPr>
        <w:t>:</w:t>
      </w:r>
      <w:r w:rsidRPr="00953616">
        <w:rPr>
          <w:color w:val="000000"/>
        </w:rPr>
        <w:t xml:space="preserve"> </w:t>
      </w:r>
      <w:r w:rsidR="009C411E">
        <w:rPr>
          <w:color w:val="000000"/>
        </w:rPr>
        <w:t>O</w:t>
      </w:r>
      <w:r w:rsidRPr="00953616">
        <w:rPr>
          <w:color w:val="000000"/>
        </w:rPr>
        <w:t xml:space="preserve">woce morza </w:t>
      </w:r>
      <w:r w:rsidR="009C411E">
        <w:rPr>
          <w:color w:val="000000"/>
        </w:rPr>
        <w:t xml:space="preserve">- </w:t>
      </w:r>
      <w:r w:rsidRPr="00953616">
        <w:rPr>
          <w:color w:val="000000"/>
        </w:rPr>
        <w:t>w wymiarze 20 godzin</w:t>
      </w:r>
    </w:p>
    <w:p w14:paraId="32E4FCF0" w14:textId="380216D8" w:rsidR="006A5FBF" w:rsidRPr="00953616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953616">
        <w:rPr>
          <w:color w:val="000000"/>
        </w:rPr>
        <w:t>Szkolenie</w:t>
      </w:r>
      <w:r w:rsidR="009C411E">
        <w:rPr>
          <w:color w:val="000000"/>
        </w:rPr>
        <w:t>:</w:t>
      </w:r>
      <w:r w:rsidRPr="00953616">
        <w:rPr>
          <w:color w:val="000000"/>
        </w:rPr>
        <w:t xml:space="preserve"> </w:t>
      </w:r>
      <w:r w:rsidR="009C411E">
        <w:rPr>
          <w:color w:val="000000"/>
        </w:rPr>
        <w:t>P</w:t>
      </w:r>
      <w:r w:rsidRPr="00953616">
        <w:rPr>
          <w:color w:val="000000"/>
        </w:rPr>
        <w:t xml:space="preserve">odstawy sztuki kulinarnej </w:t>
      </w:r>
      <w:r w:rsidR="009C411E">
        <w:rPr>
          <w:color w:val="000000"/>
        </w:rPr>
        <w:t xml:space="preserve">- </w:t>
      </w:r>
      <w:r w:rsidRPr="00953616">
        <w:rPr>
          <w:color w:val="000000"/>
        </w:rPr>
        <w:t>w wymiarze 20 godzin</w:t>
      </w:r>
    </w:p>
    <w:p w14:paraId="15C85623" w14:textId="43CADE98" w:rsidR="006A5FBF" w:rsidRPr="00953616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953616">
        <w:rPr>
          <w:color w:val="000000"/>
        </w:rPr>
        <w:t>Szkolenie</w:t>
      </w:r>
      <w:r w:rsidR="009C411E">
        <w:rPr>
          <w:color w:val="000000"/>
        </w:rPr>
        <w:t>:</w:t>
      </w:r>
      <w:r w:rsidRPr="00953616">
        <w:rPr>
          <w:color w:val="000000"/>
        </w:rPr>
        <w:t xml:space="preserve"> </w:t>
      </w:r>
      <w:r w:rsidR="009C411E">
        <w:rPr>
          <w:color w:val="000000"/>
        </w:rPr>
        <w:t>K</w:t>
      </w:r>
      <w:r w:rsidRPr="00953616">
        <w:rPr>
          <w:color w:val="000000"/>
        </w:rPr>
        <w:t xml:space="preserve">uchnia </w:t>
      </w:r>
      <w:proofErr w:type="spellStart"/>
      <w:r w:rsidRPr="00953616">
        <w:rPr>
          <w:color w:val="000000"/>
        </w:rPr>
        <w:t>fit</w:t>
      </w:r>
      <w:proofErr w:type="spellEnd"/>
      <w:r w:rsidRPr="00953616">
        <w:rPr>
          <w:color w:val="000000"/>
        </w:rPr>
        <w:t xml:space="preserve"> </w:t>
      </w:r>
      <w:r w:rsidR="009C411E">
        <w:rPr>
          <w:color w:val="000000"/>
        </w:rPr>
        <w:t xml:space="preserve">- </w:t>
      </w:r>
      <w:r w:rsidRPr="00953616">
        <w:rPr>
          <w:color w:val="000000"/>
        </w:rPr>
        <w:t>w wymiarze 20 godzin</w:t>
      </w:r>
    </w:p>
    <w:p w14:paraId="419D331D" w14:textId="424629B7" w:rsidR="006A5FBF" w:rsidRPr="00953616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953616">
        <w:rPr>
          <w:color w:val="000000"/>
        </w:rPr>
        <w:t xml:space="preserve">Zajęcia </w:t>
      </w:r>
      <w:r w:rsidR="009C411E">
        <w:rPr>
          <w:color w:val="000000"/>
        </w:rPr>
        <w:t xml:space="preserve">indywidualne </w:t>
      </w:r>
      <w:r w:rsidRPr="00953616">
        <w:rPr>
          <w:color w:val="000000"/>
        </w:rPr>
        <w:t>z coachingu w wymiarze 6 godzin</w:t>
      </w:r>
    </w:p>
    <w:p w14:paraId="46BEB46E" w14:textId="5B229FED" w:rsidR="006A5FBF" w:rsidRPr="00953616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953616">
        <w:rPr>
          <w:color w:val="000000"/>
        </w:rPr>
        <w:t xml:space="preserve">Udział w </w:t>
      </w:r>
      <w:r w:rsidR="009C411E">
        <w:rPr>
          <w:color w:val="000000"/>
        </w:rPr>
        <w:t>K</w:t>
      </w:r>
      <w:r w:rsidRPr="00953616">
        <w:rPr>
          <w:color w:val="000000"/>
        </w:rPr>
        <w:t xml:space="preserve">lubie </w:t>
      </w:r>
      <w:r w:rsidR="009C411E">
        <w:rPr>
          <w:color w:val="000000"/>
        </w:rPr>
        <w:t>D</w:t>
      </w:r>
      <w:r w:rsidRPr="00953616">
        <w:rPr>
          <w:color w:val="000000"/>
        </w:rPr>
        <w:t xml:space="preserve">oradztwa </w:t>
      </w:r>
      <w:r w:rsidR="009C411E">
        <w:rPr>
          <w:color w:val="000000"/>
        </w:rPr>
        <w:t>Z</w:t>
      </w:r>
      <w:r w:rsidRPr="00953616">
        <w:rPr>
          <w:color w:val="000000"/>
        </w:rPr>
        <w:t>awodowego w wymiarze min 4 godziny</w:t>
      </w:r>
    </w:p>
    <w:p w14:paraId="1D1CB216" w14:textId="77777777" w:rsidR="006A5FBF" w:rsidRPr="00953616" w:rsidRDefault="006A5FBF" w:rsidP="006A5FB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953616">
        <w:rPr>
          <w:color w:val="000000"/>
        </w:rPr>
        <w:t>Staż zawodowy w wymiarze 150 godzin</w:t>
      </w:r>
    </w:p>
    <w:p w14:paraId="70E8AC76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7.3</w:t>
      </w:r>
      <w:r w:rsidRPr="00842ABB">
        <w:rPr>
          <w:color w:val="000000"/>
        </w:rPr>
        <w:t>. Dopuszczalny próg nieobecności na zajęciach szkoleniowych każdego Uczestnika wynosi 20%.</w:t>
      </w:r>
    </w:p>
    <w:p w14:paraId="292D2D18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</w:p>
    <w:p w14:paraId="4527BFDE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>
        <w:rPr>
          <w:rFonts w:ascii="Times New Roman" w:hAnsi="Times New Roman"/>
          <w:b/>
          <w:color w:val="000000"/>
          <w:w w:val="103"/>
          <w:sz w:val="24"/>
          <w:szCs w:val="24"/>
        </w:rPr>
        <w:t>8</w:t>
      </w: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. Rezygnacja z uczestnictwa w Projekcie</w:t>
      </w:r>
    </w:p>
    <w:p w14:paraId="20F892CC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8.1. W przypadku rezygnacji z uczestnictwa w Projekcie przed rozpoczęciem pierwszych zajęć w ramach Projektu, uczestnik zobowiązany jest niezwłocznie poinformować o tym fakcie Beneficjenta, składając pisemne oświadczenie, które w przypadku osób niepełnoletnich podpisuje wraz z prawnym opiekunem. Za datę rezygnacji przyjmuje się dzień dostarczenia oświadczenia.</w:t>
      </w:r>
    </w:p>
    <w:p w14:paraId="7B246C34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8.2. Wobec osoby, która nie będzie uczestniczyła w wybranych formach wsparcia, będą wyciągane konsekwencje zgodnie z obowiązującymi przepisami i niniejszym Regulaminem.</w:t>
      </w:r>
    </w:p>
    <w:p w14:paraId="3F580DC3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8.3. W wyjątkowych sytuacjach z uczestnictwa w Projekcie można zrezygnować bez żadnych konsekwencji, składając osobiście pisemną deklarację rezygnacji z uczestnictwa podając jej przyczynę, którą w przypadku osób niepełnoletnich należy podpisać wraz </w:t>
      </w:r>
      <w:r>
        <w:rPr>
          <w:color w:val="000000"/>
        </w:rPr>
        <w:br/>
      </w:r>
      <w:r w:rsidRPr="00842ABB">
        <w:rPr>
          <w:color w:val="000000"/>
        </w:rPr>
        <w:t>z prawnym opiekunem.</w:t>
      </w:r>
    </w:p>
    <w:p w14:paraId="3014C9E2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8.4. W miejsce osoby, która zgodnie z pkt. 8</w:t>
      </w:r>
      <w:r>
        <w:rPr>
          <w:color w:val="000000"/>
        </w:rPr>
        <w:t>.1. i 8</w:t>
      </w:r>
      <w:r w:rsidRPr="00842ABB">
        <w:rPr>
          <w:color w:val="000000"/>
        </w:rPr>
        <w:t xml:space="preserve">.3. zrezygnuje z uczestnictwa </w:t>
      </w:r>
      <w:r>
        <w:rPr>
          <w:color w:val="000000"/>
        </w:rPr>
        <w:br/>
      </w:r>
      <w:r w:rsidRPr="00842ABB">
        <w:rPr>
          <w:color w:val="000000"/>
        </w:rPr>
        <w:t xml:space="preserve">w </w:t>
      </w:r>
      <w:r>
        <w:rPr>
          <w:color w:val="000000"/>
        </w:rPr>
        <w:t>P</w:t>
      </w:r>
      <w:r w:rsidRPr="00842ABB">
        <w:rPr>
          <w:color w:val="000000"/>
        </w:rPr>
        <w:t>rojekcie, zakwalifikowana zostanie osoba z listy rezerwowej.</w:t>
      </w:r>
    </w:p>
    <w:p w14:paraId="2891A6FD" w14:textId="77777777" w:rsidR="006A5FBF" w:rsidRPr="0025234E" w:rsidRDefault="006A5FBF" w:rsidP="006A5FBF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76C0011D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5"/>
          <w:sz w:val="24"/>
          <w:szCs w:val="24"/>
        </w:rPr>
      </w:pPr>
      <w:r>
        <w:rPr>
          <w:rFonts w:ascii="Times New Roman" w:hAnsi="Times New Roman"/>
          <w:b/>
          <w:color w:val="000000"/>
          <w:w w:val="105"/>
          <w:sz w:val="24"/>
          <w:szCs w:val="24"/>
        </w:rPr>
        <w:t>9</w:t>
      </w:r>
      <w:r w:rsidRPr="0025234E">
        <w:rPr>
          <w:rFonts w:ascii="Times New Roman" w:hAnsi="Times New Roman"/>
          <w:b/>
          <w:color w:val="000000"/>
          <w:w w:val="105"/>
          <w:sz w:val="24"/>
          <w:szCs w:val="24"/>
        </w:rPr>
        <w:t>. Proces monitoringu i oceny</w:t>
      </w:r>
    </w:p>
    <w:p w14:paraId="3EF7A122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Pr="0025234E">
        <w:rPr>
          <w:color w:val="000000"/>
        </w:rPr>
        <w:t xml:space="preserve">.1 Zgodnie z wymogami Projektu wszyscy Uczestnicy Projektu podlegają procesowi monitoringu </w:t>
      </w:r>
      <w:r w:rsidRPr="00842ABB">
        <w:rPr>
          <w:color w:val="000000"/>
        </w:rPr>
        <w:t xml:space="preserve">oraz ewaluacji mającemu na celu ocenę skuteczności działań podjętych </w:t>
      </w:r>
      <w:r>
        <w:rPr>
          <w:color w:val="000000"/>
        </w:rPr>
        <w:br/>
      </w:r>
      <w:r w:rsidRPr="00842ABB">
        <w:rPr>
          <w:color w:val="000000"/>
        </w:rPr>
        <w:t xml:space="preserve">w ramach Projektu. </w:t>
      </w:r>
    </w:p>
    <w:p w14:paraId="3CED68E6" w14:textId="77777777" w:rsidR="006A5FBF" w:rsidRPr="00842ABB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Pr="0025234E">
        <w:rPr>
          <w:color w:val="000000"/>
        </w:rPr>
        <w:t xml:space="preserve">.2 W celu przeprowadzenia procesu monitoringu i ewaluacji Uczestnicy Projektu są zobowiązani </w:t>
      </w:r>
      <w:r w:rsidRPr="00842ABB">
        <w:rPr>
          <w:color w:val="000000"/>
        </w:rPr>
        <w:t xml:space="preserve">do udzielania informacji na temat rezultatów ich uczestnictwa w Projekcie. </w:t>
      </w:r>
    </w:p>
    <w:p w14:paraId="7ADE0755" w14:textId="77777777" w:rsidR="006A5FBF" w:rsidRDefault="006A5FBF" w:rsidP="006A5FBF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32CC4888" w14:textId="77777777" w:rsidR="006A5FBF" w:rsidRPr="0025234E" w:rsidRDefault="006A5FBF" w:rsidP="006A5F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5"/>
          <w:sz w:val="24"/>
          <w:szCs w:val="24"/>
        </w:rPr>
      </w:pPr>
      <w:r w:rsidRPr="003541D9">
        <w:rPr>
          <w:rFonts w:ascii="Times New Roman" w:hAnsi="Times New Roman"/>
          <w:b/>
          <w:color w:val="000000"/>
          <w:w w:val="105"/>
          <w:sz w:val="24"/>
          <w:szCs w:val="24"/>
        </w:rPr>
        <w:t>10. Udzielanie zamówień w projekcie</w:t>
      </w:r>
    </w:p>
    <w:p w14:paraId="62075E99" w14:textId="77777777" w:rsidR="006A5FBF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10.1 Wszystkie zamówienia w ramach projektu udzielane będą zgodnie z Wytycznymi w zakresie kwalifikowalności wydatków w ramach Europejskiego Funduszu Rozwoju Regionalnego, Europejskiego Funduszu Społecznego oraz Funduszu Spójności na lata 2014-2020.</w:t>
      </w:r>
    </w:p>
    <w:p w14:paraId="4FC50193" w14:textId="77777777" w:rsidR="006A5FBF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10.2 Beneficjent dopuszcza stosowanie wadium i zabezpieczenia należytego wykonania umowy dla zamówień na dostawy i usługi znacznej wartości tylko w formie gotówkowej. </w:t>
      </w:r>
      <w:r>
        <w:rPr>
          <w:color w:val="000000"/>
        </w:rPr>
        <w:br/>
        <w:t>O stosowaniu wadium i zabezpieczenia dla danego postępowania decyduje Beneficjent.</w:t>
      </w:r>
    </w:p>
    <w:p w14:paraId="53DA571E" w14:textId="77777777" w:rsidR="006A5FBF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10.3 Dopuszcza się możliwość konieczności odbycia wizji lokalnej w miejscu realizacji zlecenia dla zamówień sprzętu i usług jeśli Beneficjent uzna takie postępowanie za konieczne dla właściwej realizacji zlecenia.</w:t>
      </w:r>
    </w:p>
    <w:p w14:paraId="7A4CF741" w14:textId="77777777" w:rsidR="006A5FBF" w:rsidRDefault="006A5FBF" w:rsidP="006A5FBF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5B68540" w14:textId="77777777" w:rsidR="006A5FBF" w:rsidRPr="00692116" w:rsidRDefault="006A5FBF" w:rsidP="006A5FBF">
      <w:pPr>
        <w:pStyle w:val="NormalnyWeb"/>
        <w:spacing w:before="0" w:beforeAutospacing="0" w:after="0" w:line="360" w:lineRule="auto"/>
        <w:ind w:firstLine="709"/>
        <w:jc w:val="center"/>
      </w:pPr>
      <w:r w:rsidRPr="00692116">
        <w:rPr>
          <w:b/>
          <w:bCs/>
          <w:color w:val="000000"/>
        </w:rPr>
        <w:t>1</w:t>
      </w:r>
      <w:r>
        <w:rPr>
          <w:b/>
          <w:bCs/>
          <w:color w:val="000000"/>
        </w:rPr>
        <w:t>1</w:t>
      </w:r>
      <w:r w:rsidRPr="00692116">
        <w:rPr>
          <w:b/>
          <w:bCs/>
          <w:color w:val="000000"/>
        </w:rPr>
        <w:t>. Pozostałe ustalenia</w:t>
      </w:r>
    </w:p>
    <w:p w14:paraId="7622E634" w14:textId="77777777" w:rsidR="006A5FBF" w:rsidRPr="00692116" w:rsidRDefault="006A5FBF" w:rsidP="006A5FB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.1. W przypadku powstania sporu </w:t>
      </w:r>
      <w:r>
        <w:rPr>
          <w:color w:val="000000"/>
        </w:rPr>
        <w:t>w sprawie realizacji projektu</w:t>
      </w:r>
      <w:r w:rsidRPr="00692116">
        <w:rPr>
          <w:color w:val="000000"/>
        </w:rPr>
        <w:t xml:space="preserve"> Strony będą starały się załatwić go polubownie, zaś w przypadku braku porozumienia, właściwym do jego rozstrzygnięcia będzie Sąd Rejonowy w Kielcach. </w:t>
      </w:r>
    </w:p>
    <w:p w14:paraId="33E63FC5" w14:textId="77777777" w:rsidR="006A5FBF" w:rsidRPr="00692116" w:rsidRDefault="006A5FBF" w:rsidP="006A5FB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.2 W sprawach </w:t>
      </w:r>
      <w:r>
        <w:rPr>
          <w:color w:val="000000"/>
        </w:rPr>
        <w:t>nieuregulowanych Regulaminem</w:t>
      </w:r>
      <w:r w:rsidRPr="00692116">
        <w:rPr>
          <w:color w:val="000000"/>
        </w:rPr>
        <w:t xml:space="preserve"> zastosowanie mają przepisy Kodeksu Cywilnego. </w:t>
      </w:r>
    </w:p>
    <w:p w14:paraId="23292B2E" w14:textId="77777777" w:rsidR="006A5FBF" w:rsidRPr="00692116" w:rsidRDefault="006A5FBF" w:rsidP="006A5FB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.3 W przypadku zmiany formy, jak też samych obowiązujących dokumentów przez Instytucję Finansującą Beneficjent zastrzega sobie prawo do wprowadzania zmian tym spowodowanych. </w:t>
      </w:r>
    </w:p>
    <w:p w14:paraId="7D6A498A" w14:textId="77777777" w:rsidR="006A5FBF" w:rsidRPr="00692116" w:rsidRDefault="006A5FBF" w:rsidP="006A5FB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.4 Uczestnicy Projektu zobowiązani są do udzielania instytucjom zaangażowanym </w:t>
      </w:r>
      <w:r>
        <w:rPr>
          <w:color w:val="000000"/>
        </w:rPr>
        <w:br/>
      </w:r>
      <w:r w:rsidRPr="00692116">
        <w:rPr>
          <w:color w:val="000000"/>
        </w:rPr>
        <w:t xml:space="preserve">w realizację Projektu niezbędnych informacji dla celów monitoringu, kontroli i ewaluacji Projektu. </w:t>
      </w:r>
    </w:p>
    <w:p w14:paraId="71943E6C" w14:textId="77777777" w:rsidR="006A5FBF" w:rsidRPr="00433C44" w:rsidRDefault="006A5FBF" w:rsidP="006A5FB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.5 Ostateczna interpretacja niniejszego Regulaminu należy do Beneficjenta, </w:t>
      </w:r>
      <w:r>
        <w:rPr>
          <w:color w:val="000000"/>
        </w:rPr>
        <w:br/>
      </w:r>
      <w:r w:rsidRPr="00692116">
        <w:rPr>
          <w:color w:val="000000"/>
        </w:rPr>
        <w:t xml:space="preserve">w oparciu o odpowiednie reguły i zasady wynikające z </w:t>
      </w:r>
      <w:r>
        <w:rPr>
          <w:color w:val="000000"/>
        </w:rPr>
        <w:t>RPO WŚ</w:t>
      </w:r>
      <w:r w:rsidRPr="00692116">
        <w:rPr>
          <w:color w:val="000000"/>
        </w:rPr>
        <w:t xml:space="preserve">, a także odpowiednie przepisy prawa Unii Europejskiej. </w:t>
      </w:r>
    </w:p>
    <w:p w14:paraId="5F2BA8D9" w14:textId="77777777" w:rsidR="006A5FBF" w:rsidRPr="00692116" w:rsidRDefault="006A5FBF" w:rsidP="006A5FBF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 xml:space="preserve">.6 Beneficjent zastrzega sobie prawo do zmiany niniejszego Regulaminu. </w:t>
      </w:r>
    </w:p>
    <w:p w14:paraId="28F9712A" w14:textId="77777777" w:rsidR="006A5FBF" w:rsidRPr="00692116" w:rsidRDefault="006A5FBF" w:rsidP="006A5FBF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>.7 Regu</w:t>
      </w:r>
      <w:r>
        <w:rPr>
          <w:color w:val="000000"/>
        </w:rPr>
        <w:t xml:space="preserve">lamin wchodzi w życie z dniem </w:t>
      </w:r>
      <w:r w:rsidRPr="00F33A67">
        <w:rPr>
          <w:color w:val="000000"/>
        </w:rPr>
        <w:t>01.</w:t>
      </w:r>
      <w:r>
        <w:rPr>
          <w:color w:val="000000"/>
        </w:rPr>
        <w:t>10</w:t>
      </w:r>
      <w:r w:rsidRPr="00F33A67">
        <w:rPr>
          <w:color w:val="000000"/>
        </w:rPr>
        <w:t>.2020 roku.</w:t>
      </w:r>
      <w:r w:rsidRPr="00692116">
        <w:rPr>
          <w:color w:val="000000"/>
        </w:rPr>
        <w:t xml:space="preserve"> </w:t>
      </w:r>
    </w:p>
    <w:p w14:paraId="0477140E" w14:textId="77777777" w:rsidR="006A5FBF" w:rsidRPr="00692116" w:rsidRDefault="006A5FBF" w:rsidP="006A5FBF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 xml:space="preserve">.8 Regulamin obowiązuje przez cały okres realizacji Projektu. </w:t>
      </w:r>
    </w:p>
    <w:p w14:paraId="67490E9D" w14:textId="77777777" w:rsidR="006A5FBF" w:rsidRPr="00BA2484" w:rsidRDefault="006A5FBF" w:rsidP="006A5FBF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 xml:space="preserve">.9 Zobowiązania wzajemne Beneficjenta i Uczestnika Projektu po zakwalifikowaniu go do uczestnictwa w Projekcie reguluje </w:t>
      </w:r>
      <w:r>
        <w:rPr>
          <w:color w:val="000000"/>
        </w:rPr>
        <w:t>Regulamin</w:t>
      </w:r>
      <w:r w:rsidRPr="00692116">
        <w:rPr>
          <w:color w:val="000000"/>
        </w:rPr>
        <w:t xml:space="preserve">. </w:t>
      </w:r>
    </w:p>
    <w:p w14:paraId="78C27958" w14:textId="77777777" w:rsidR="006A5FBF" w:rsidRDefault="006A5FBF" w:rsidP="006A5FBF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874691E" w14:textId="77777777" w:rsidR="00716FAF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sectPr w:rsidR="00716F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418" w:bottom="851" w:left="1418" w:header="709" w:footer="709" w:gutter="0"/>
      <w:cols w:space="708"/>
      <w:docGrid w:linePitch="24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2CFA3" w14:textId="77777777" w:rsidR="00526818" w:rsidRDefault="00526818">
      <w:pPr>
        <w:spacing w:after="0" w:line="240" w:lineRule="auto"/>
      </w:pPr>
      <w:r>
        <w:separator/>
      </w:r>
    </w:p>
  </w:endnote>
  <w:endnote w:type="continuationSeparator" w:id="0">
    <w:p w14:paraId="2708B216" w14:textId="77777777" w:rsidR="00526818" w:rsidRDefault="0052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173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6813A" w14:textId="77777777" w:rsidR="00E5111B" w:rsidRDefault="00E511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5826C" w14:textId="77777777" w:rsidR="003078A4" w:rsidRDefault="003078A4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6B369" w14:textId="77777777" w:rsidR="00E5111B" w:rsidRDefault="00E511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66CE4" w14:textId="77777777" w:rsidR="00526818" w:rsidRDefault="00526818">
      <w:pPr>
        <w:spacing w:after="0" w:line="240" w:lineRule="auto"/>
      </w:pPr>
      <w:r>
        <w:separator/>
      </w:r>
    </w:p>
  </w:footnote>
  <w:footnote w:type="continuationSeparator" w:id="0">
    <w:p w14:paraId="7815DF50" w14:textId="77777777" w:rsidR="00526818" w:rsidRDefault="00526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9FC7D" w14:textId="77777777" w:rsidR="00E5111B" w:rsidRDefault="00E511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143BA" w14:textId="50012F9E" w:rsidR="00F85D81" w:rsidRDefault="00716FAF" w:rsidP="00F85D81">
    <w:pPr>
      <w:pStyle w:val="Nagwek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B4E63AA" wp14:editId="1F8BC494">
          <wp:simplePos x="0" y="0"/>
          <wp:positionH relativeFrom="margin">
            <wp:posOffset>2825115</wp:posOffset>
          </wp:positionH>
          <wp:positionV relativeFrom="margin">
            <wp:posOffset>-797560</wp:posOffset>
          </wp:positionV>
          <wp:extent cx="946785" cy="53721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952523E" wp14:editId="3EEC138C">
          <wp:simplePos x="0" y="0"/>
          <wp:positionH relativeFrom="column">
            <wp:posOffset>-642620</wp:posOffset>
          </wp:positionH>
          <wp:positionV relativeFrom="paragraph">
            <wp:posOffset>-240030</wp:posOffset>
          </wp:positionV>
          <wp:extent cx="1338580" cy="700405"/>
          <wp:effectExtent l="0" t="0" r="0" b="0"/>
          <wp:wrapTight wrapText="bothSides">
            <wp:wrapPolygon edited="0">
              <wp:start x="0" y="0"/>
              <wp:lineTo x="0" y="21150"/>
              <wp:lineTo x="21211" y="21150"/>
              <wp:lineTo x="21211" y="0"/>
              <wp:lineTo x="0" y="0"/>
            </wp:wrapPolygon>
          </wp:wrapTight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629D411" wp14:editId="1BA8F669">
          <wp:simplePos x="0" y="0"/>
          <wp:positionH relativeFrom="column">
            <wp:posOffset>1115060</wp:posOffset>
          </wp:positionH>
          <wp:positionV relativeFrom="paragraph">
            <wp:posOffset>-101600</wp:posOffset>
          </wp:positionV>
          <wp:extent cx="1177925" cy="400050"/>
          <wp:effectExtent l="0" t="0" r="0" b="0"/>
          <wp:wrapTight wrapText="bothSides">
            <wp:wrapPolygon edited="0">
              <wp:start x="0" y="0"/>
              <wp:lineTo x="0" y="16457"/>
              <wp:lineTo x="699" y="20571"/>
              <wp:lineTo x="1048" y="20571"/>
              <wp:lineTo x="5240" y="20571"/>
              <wp:lineTo x="21309" y="16457"/>
              <wp:lineTo x="21309" y="4114"/>
              <wp:lineTo x="6987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DB944DB" wp14:editId="1220C06C">
          <wp:simplePos x="0" y="0"/>
          <wp:positionH relativeFrom="column">
            <wp:posOffset>4001770</wp:posOffset>
          </wp:positionH>
          <wp:positionV relativeFrom="paragraph">
            <wp:posOffset>-220980</wp:posOffset>
          </wp:positionV>
          <wp:extent cx="2315845" cy="682625"/>
          <wp:effectExtent l="0" t="0" r="0" b="0"/>
          <wp:wrapTight wrapText="bothSides">
            <wp:wrapPolygon edited="0">
              <wp:start x="0" y="0"/>
              <wp:lineTo x="0" y="21098"/>
              <wp:lineTo x="21499" y="21098"/>
              <wp:lineTo x="21499" y="0"/>
              <wp:lineTo x="0" y="0"/>
            </wp:wrapPolygon>
          </wp:wrapTight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84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FF045" w14:textId="77777777" w:rsidR="00F85D81" w:rsidRDefault="00F85D81" w:rsidP="00F85D81">
    <w:pPr>
      <w:pStyle w:val="Nagwek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51E7C" w14:textId="77777777" w:rsidR="00E5111B" w:rsidRDefault="00E511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1" w15:restartNumberingAfterBreak="0">
    <w:nsid w:val="171F27C3"/>
    <w:multiLevelType w:val="hybridMultilevel"/>
    <w:tmpl w:val="3A6A81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40CC4"/>
    <w:multiLevelType w:val="hybridMultilevel"/>
    <w:tmpl w:val="E718135C"/>
    <w:lvl w:ilvl="0" w:tplc="5A1A24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0C7A19"/>
    <w:multiLevelType w:val="hybridMultilevel"/>
    <w:tmpl w:val="DD524BA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8EE1240"/>
    <w:multiLevelType w:val="hybridMultilevel"/>
    <w:tmpl w:val="925678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DB5658"/>
    <w:multiLevelType w:val="hybridMultilevel"/>
    <w:tmpl w:val="D4206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4724B"/>
    <w:multiLevelType w:val="hybridMultilevel"/>
    <w:tmpl w:val="EC004D1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8A4"/>
    <w:rsid w:val="0005652C"/>
    <w:rsid w:val="000D7871"/>
    <w:rsid w:val="00104D75"/>
    <w:rsid w:val="0010733C"/>
    <w:rsid w:val="00115F6F"/>
    <w:rsid w:val="00141A05"/>
    <w:rsid w:val="00154812"/>
    <w:rsid w:val="00161898"/>
    <w:rsid w:val="001B07D4"/>
    <w:rsid w:val="00224453"/>
    <w:rsid w:val="002544CB"/>
    <w:rsid w:val="00257EB0"/>
    <w:rsid w:val="002830F4"/>
    <w:rsid w:val="002A1B53"/>
    <w:rsid w:val="002E1C9E"/>
    <w:rsid w:val="002E486D"/>
    <w:rsid w:val="003078A4"/>
    <w:rsid w:val="00316152"/>
    <w:rsid w:val="00322A5A"/>
    <w:rsid w:val="003541D9"/>
    <w:rsid w:val="003D2068"/>
    <w:rsid w:val="003D2D5A"/>
    <w:rsid w:val="00402AC2"/>
    <w:rsid w:val="0044261E"/>
    <w:rsid w:val="004A0026"/>
    <w:rsid w:val="004D06A7"/>
    <w:rsid w:val="005228F4"/>
    <w:rsid w:val="00526818"/>
    <w:rsid w:val="005866D1"/>
    <w:rsid w:val="00587D01"/>
    <w:rsid w:val="005A6231"/>
    <w:rsid w:val="005B323C"/>
    <w:rsid w:val="005E5A9F"/>
    <w:rsid w:val="006A5FBF"/>
    <w:rsid w:val="006B077B"/>
    <w:rsid w:val="006E4038"/>
    <w:rsid w:val="006F40D7"/>
    <w:rsid w:val="00716FAF"/>
    <w:rsid w:val="00721A46"/>
    <w:rsid w:val="00727157"/>
    <w:rsid w:val="00727A68"/>
    <w:rsid w:val="007F2C0C"/>
    <w:rsid w:val="00816044"/>
    <w:rsid w:val="00820132"/>
    <w:rsid w:val="00840A55"/>
    <w:rsid w:val="008750D4"/>
    <w:rsid w:val="0089134E"/>
    <w:rsid w:val="008A7A31"/>
    <w:rsid w:val="008D46CB"/>
    <w:rsid w:val="008E2506"/>
    <w:rsid w:val="0090086E"/>
    <w:rsid w:val="009262BF"/>
    <w:rsid w:val="0093150E"/>
    <w:rsid w:val="009439A1"/>
    <w:rsid w:val="00993840"/>
    <w:rsid w:val="009947C9"/>
    <w:rsid w:val="009C411E"/>
    <w:rsid w:val="009C76F1"/>
    <w:rsid w:val="009D0CD5"/>
    <w:rsid w:val="00AC159E"/>
    <w:rsid w:val="00B13D8D"/>
    <w:rsid w:val="00B46F23"/>
    <w:rsid w:val="00B50AEE"/>
    <w:rsid w:val="00B6402A"/>
    <w:rsid w:val="00BA2484"/>
    <w:rsid w:val="00BF78C2"/>
    <w:rsid w:val="00C152CC"/>
    <w:rsid w:val="00C916EF"/>
    <w:rsid w:val="00C938A1"/>
    <w:rsid w:val="00CA0532"/>
    <w:rsid w:val="00D56C16"/>
    <w:rsid w:val="00D66F50"/>
    <w:rsid w:val="00D93DC1"/>
    <w:rsid w:val="00DA635E"/>
    <w:rsid w:val="00DC0222"/>
    <w:rsid w:val="00DC143D"/>
    <w:rsid w:val="00E20510"/>
    <w:rsid w:val="00E5111B"/>
    <w:rsid w:val="00E92655"/>
    <w:rsid w:val="00EA6201"/>
    <w:rsid w:val="00EC51E1"/>
    <w:rsid w:val="00EC7D28"/>
    <w:rsid w:val="00ED6624"/>
    <w:rsid w:val="00EF5E1B"/>
    <w:rsid w:val="00F22DC7"/>
    <w:rsid w:val="00F33A67"/>
    <w:rsid w:val="00F54BDF"/>
    <w:rsid w:val="00F8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43C9440"/>
  <w15:chartTrackingRefBased/>
  <w15:docId w15:val="{47C8FEFF-D776-4187-BA02-6AEBF52F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BDF"/>
    <w:pPr>
      <w:suppressAutoHyphens/>
      <w:spacing w:after="200" w:line="276" w:lineRule="auto"/>
    </w:pPr>
    <w:rPr>
      <w:rFonts w:ascii="Calibri" w:eastAsia="Lucida Sans Unicode" w:hAnsi="Calibri" w:cs="font173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Courier New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basedOn w:val="Domylnaczcionkaakapitu1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tabs>
        <w:tab w:val="center" w:pos="4536"/>
        <w:tab w:val="right" w:pos="9072"/>
      </w:tabs>
      <w:spacing w:before="240" w:after="120" w:line="100" w:lineRule="atLeast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Tekstdymka1">
    <w:name w:val="Tekst dymka1"/>
    <w:basedOn w:val="Normalny"/>
  </w:style>
  <w:style w:type="paragraph" w:customStyle="1" w:styleId="Akapitzlist1">
    <w:name w:val="Akapit z listą1"/>
    <w:basedOn w:val="Normalny"/>
  </w:style>
  <w:style w:type="paragraph" w:styleId="Nagwek">
    <w:name w:val="header"/>
    <w:basedOn w:val="Normalny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sid w:val="00F85D81"/>
    <w:rPr>
      <w:rFonts w:ascii="Symbol" w:hAnsi="Symbol" w:cs="OpenSymbo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439A1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439A1"/>
    <w:rPr>
      <w:rFonts w:ascii="Calibri" w:eastAsia="Lucida Sans Unicode" w:hAnsi="Calibri" w:cs="font173"/>
      <w:kern w:val="1"/>
      <w:sz w:val="22"/>
      <w:szCs w:val="22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943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link w:val="Tekstdymka"/>
    <w:uiPriority w:val="99"/>
    <w:semiHidden/>
    <w:rsid w:val="009439A1"/>
    <w:rPr>
      <w:rFonts w:ascii="Segoe UI" w:eastAsia="Lucida Sans Unicode" w:hAnsi="Segoe UI" w:cs="Segoe UI"/>
      <w:kern w:val="1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716FAF"/>
    <w:pPr>
      <w:suppressAutoHyphens w:val="0"/>
      <w:ind w:left="720"/>
      <w:contextualSpacing/>
    </w:pPr>
    <w:rPr>
      <w:rFonts w:eastAsia="Times New Roman" w:cs="Times New Roman"/>
      <w:kern w:val="0"/>
      <w:lang w:eastAsia="pl-PL"/>
    </w:rPr>
  </w:style>
  <w:style w:type="paragraph" w:styleId="NormalnyWeb">
    <w:name w:val="Normal (Web)"/>
    <w:basedOn w:val="Normalny"/>
    <w:rsid w:val="00716FA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1292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zlecenie nr</vt:lpstr>
    </vt:vector>
  </TitlesOfParts>
  <Company>.</Company>
  <LinksUpToDate>false</LinksUpToDate>
  <CharactersWithSpaces>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zlecenie nr</dc:title>
  <dc:subject/>
  <dc:creator>ROT</dc:creator>
  <cp:keywords/>
  <cp:lastModifiedBy>User</cp:lastModifiedBy>
  <cp:revision>27</cp:revision>
  <cp:lastPrinted>2020-10-07T12:16:00Z</cp:lastPrinted>
  <dcterms:created xsi:type="dcterms:W3CDTF">2020-07-06T09:57:00Z</dcterms:created>
  <dcterms:modified xsi:type="dcterms:W3CDTF">2020-10-15T07:49:00Z</dcterms:modified>
</cp:coreProperties>
</file>