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75" w:rsidRPr="007F62F6" w:rsidRDefault="00907275" w:rsidP="00907275">
      <w:pPr>
        <w:jc w:val="center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Regionalna Organizacja Turystyczna Województwa Świętokrzyskiego</w:t>
      </w:r>
    </w:p>
    <w:p w:rsidR="00907275" w:rsidRPr="007F62F6" w:rsidRDefault="00907275" w:rsidP="0090727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tel. (0 41) 361 80 57,   fax. ( 0 41) 361 80 57</w:t>
      </w:r>
    </w:p>
    <w:p w:rsidR="00A12984" w:rsidRPr="007F62F6" w:rsidRDefault="00A12984" w:rsidP="00EA4E91">
      <w:pPr>
        <w:jc w:val="both"/>
        <w:rPr>
          <w:rFonts w:ascii="Arial" w:hAnsi="Arial" w:cs="Arial"/>
          <w:sz w:val="22"/>
          <w:szCs w:val="22"/>
        </w:rPr>
      </w:pPr>
    </w:p>
    <w:p w:rsidR="00907275" w:rsidRPr="007F62F6" w:rsidRDefault="00907275" w:rsidP="00EA4E91">
      <w:pPr>
        <w:jc w:val="both"/>
        <w:rPr>
          <w:rFonts w:ascii="Arial" w:hAnsi="Arial" w:cs="Arial"/>
          <w:sz w:val="22"/>
          <w:szCs w:val="22"/>
        </w:rPr>
      </w:pPr>
    </w:p>
    <w:p w:rsidR="00907275" w:rsidRPr="007F62F6" w:rsidRDefault="00907275" w:rsidP="00EA4E91">
      <w:pPr>
        <w:jc w:val="both"/>
        <w:rPr>
          <w:rFonts w:ascii="Arial" w:hAnsi="Arial" w:cs="Arial"/>
          <w:sz w:val="22"/>
          <w:szCs w:val="22"/>
        </w:rPr>
      </w:pPr>
    </w:p>
    <w:p w:rsidR="00907275" w:rsidRPr="007F62F6" w:rsidRDefault="00907275" w:rsidP="00EA4E91">
      <w:pPr>
        <w:jc w:val="both"/>
        <w:rPr>
          <w:rFonts w:ascii="Arial" w:hAnsi="Arial" w:cs="Arial"/>
          <w:sz w:val="22"/>
          <w:szCs w:val="22"/>
        </w:rPr>
      </w:pPr>
    </w:p>
    <w:p w:rsidR="00907275" w:rsidRPr="007F62F6" w:rsidRDefault="00907275" w:rsidP="00EA4E91">
      <w:pPr>
        <w:jc w:val="both"/>
        <w:rPr>
          <w:rFonts w:ascii="Arial" w:hAnsi="Arial" w:cs="Arial"/>
          <w:sz w:val="22"/>
          <w:szCs w:val="22"/>
        </w:rPr>
      </w:pPr>
    </w:p>
    <w:p w:rsidR="00907275" w:rsidRPr="007F62F6" w:rsidRDefault="00907275" w:rsidP="00EA4E91">
      <w:pPr>
        <w:jc w:val="both"/>
        <w:rPr>
          <w:rFonts w:ascii="Arial" w:hAnsi="Arial" w:cs="Arial"/>
          <w:sz w:val="22"/>
          <w:szCs w:val="22"/>
        </w:rPr>
      </w:pPr>
    </w:p>
    <w:p w:rsidR="002961B8" w:rsidRPr="007F62F6" w:rsidRDefault="00A12984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62F6">
        <w:rPr>
          <w:rFonts w:ascii="Arial" w:hAnsi="Arial" w:cs="Arial"/>
          <w:b/>
          <w:bCs/>
          <w:sz w:val="22"/>
          <w:szCs w:val="22"/>
        </w:rPr>
        <w:t xml:space="preserve">Regulamin konkursu na opracowanie projektu „witaczy” </w:t>
      </w:r>
    </w:p>
    <w:p w:rsidR="00A12984" w:rsidRPr="007F62F6" w:rsidRDefault="00A12984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62F6">
        <w:rPr>
          <w:rFonts w:ascii="Arial" w:hAnsi="Arial" w:cs="Arial"/>
          <w:b/>
          <w:bCs/>
          <w:sz w:val="22"/>
          <w:szCs w:val="22"/>
        </w:rPr>
        <w:t xml:space="preserve">dla województwa świętokrzyskiego </w:t>
      </w: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907275">
      <w:pPr>
        <w:jc w:val="center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 xml:space="preserve">wartość szacunkowa zamówienia nie przekracza wyrażonej w złotych równowartości </w:t>
      </w:r>
    </w:p>
    <w:p w:rsidR="00907275" w:rsidRPr="007F62F6" w:rsidRDefault="00907275" w:rsidP="00907275">
      <w:pPr>
        <w:jc w:val="center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 xml:space="preserve">kwoty 193.000 Euro. </w:t>
      </w:r>
    </w:p>
    <w:p w:rsidR="00907275" w:rsidRPr="007F62F6" w:rsidRDefault="00907275" w:rsidP="009072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9072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9072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62F6">
        <w:rPr>
          <w:rFonts w:ascii="Arial" w:hAnsi="Arial" w:cs="Arial"/>
          <w:b/>
          <w:bCs/>
          <w:sz w:val="22"/>
          <w:szCs w:val="22"/>
        </w:rPr>
        <w:t xml:space="preserve">Kielce, dnia </w:t>
      </w:r>
      <w:r w:rsidR="00631F83">
        <w:rPr>
          <w:rFonts w:ascii="Arial" w:hAnsi="Arial" w:cs="Arial"/>
          <w:b/>
          <w:bCs/>
          <w:sz w:val="22"/>
          <w:szCs w:val="22"/>
        </w:rPr>
        <w:t>7</w:t>
      </w:r>
      <w:r w:rsidRPr="007F62F6">
        <w:rPr>
          <w:rFonts w:ascii="Arial" w:hAnsi="Arial" w:cs="Arial"/>
          <w:b/>
          <w:bCs/>
          <w:sz w:val="22"/>
          <w:szCs w:val="22"/>
        </w:rPr>
        <w:t xml:space="preserve"> marca 2011 roku</w:t>
      </w: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942A5" w:rsidRDefault="004942A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942A5" w:rsidRDefault="004942A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942A5" w:rsidRDefault="004942A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942A5" w:rsidRDefault="004942A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942A5" w:rsidRDefault="004942A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942A5" w:rsidRDefault="004942A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942A5" w:rsidRPr="007F62F6" w:rsidRDefault="004942A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7275" w:rsidRPr="007F62F6" w:rsidRDefault="00907275" w:rsidP="00FA1A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2984" w:rsidRPr="007F62F6" w:rsidRDefault="00A12984" w:rsidP="00FA1A87">
      <w:pPr>
        <w:jc w:val="both"/>
        <w:rPr>
          <w:rFonts w:ascii="Arial" w:hAnsi="Arial" w:cs="Arial"/>
          <w:sz w:val="22"/>
          <w:szCs w:val="22"/>
        </w:rPr>
      </w:pPr>
    </w:p>
    <w:p w:rsidR="00A12984" w:rsidRPr="00612ADE" w:rsidRDefault="00612ADE" w:rsidP="00631F83">
      <w:pPr>
        <w:pStyle w:val="Podtytu"/>
        <w:numPr>
          <w:ilvl w:val="0"/>
          <w:numId w:val="0"/>
        </w:numPr>
        <w:ind w:left="360" w:hanging="360"/>
        <w:rPr>
          <w:rStyle w:val="Wyrnienieintensywne"/>
          <w:rFonts w:ascii="Arial" w:hAnsi="Arial" w:cs="Arial"/>
          <w:color w:val="3366FF"/>
          <w:sz w:val="22"/>
          <w:szCs w:val="22"/>
        </w:rPr>
      </w:pPr>
      <w:r w:rsidRPr="00612ADE">
        <w:rPr>
          <w:rStyle w:val="Wyrnienieintensywne"/>
          <w:rFonts w:ascii="Arial" w:hAnsi="Arial" w:cs="Arial"/>
          <w:color w:val="3366FF"/>
          <w:sz w:val="22"/>
          <w:szCs w:val="22"/>
        </w:rPr>
        <w:lastRenderedPageBreak/>
        <w:t xml:space="preserve">I. </w:t>
      </w:r>
      <w:r w:rsidR="005B689A" w:rsidRPr="00612ADE"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Zamawiający - </w:t>
      </w:r>
      <w:r w:rsidR="00A12984" w:rsidRPr="00612ADE">
        <w:rPr>
          <w:rStyle w:val="Wyrnienieintensywne"/>
          <w:rFonts w:ascii="Arial" w:hAnsi="Arial" w:cs="Arial"/>
          <w:color w:val="3366FF"/>
          <w:sz w:val="22"/>
          <w:szCs w:val="22"/>
        </w:rPr>
        <w:t>Organizator konkursu</w:t>
      </w:r>
    </w:p>
    <w:p w:rsidR="00A12984" w:rsidRDefault="00A12984" w:rsidP="00631F8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Regionalna Organizacja Turystyczna Województwa Świętokrzyskiego</w:t>
      </w:r>
    </w:p>
    <w:p w:rsidR="00631F83" w:rsidRDefault="00631F83" w:rsidP="00631F8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31F83" w:rsidRPr="00D46C12" w:rsidRDefault="00631F83" w:rsidP="00631F83">
      <w:pPr>
        <w:widowControl w:val="0"/>
        <w:jc w:val="both"/>
        <w:rPr>
          <w:rFonts w:ascii="Arial" w:hAnsi="Arial" w:cs="Arial"/>
        </w:rPr>
      </w:pPr>
      <w:r w:rsidRPr="00D46C12">
        <w:rPr>
          <w:rFonts w:ascii="Arial" w:hAnsi="Arial" w:cs="Arial"/>
        </w:rPr>
        <w:t>NIP: 9591541978</w:t>
      </w:r>
    </w:p>
    <w:p w:rsidR="00631F83" w:rsidRPr="00D46C12" w:rsidRDefault="00631F83" w:rsidP="00631F83">
      <w:pPr>
        <w:widowControl w:val="0"/>
        <w:jc w:val="both"/>
        <w:rPr>
          <w:rFonts w:ascii="Arial" w:hAnsi="Arial" w:cs="Arial"/>
        </w:rPr>
      </w:pPr>
      <w:r w:rsidRPr="00D46C12">
        <w:rPr>
          <w:rFonts w:ascii="Arial" w:hAnsi="Arial" w:cs="Arial"/>
        </w:rPr>
        <w:t>Nr KRS: 0000098045</w:t>
      </w:r>
    </w:p>
    <w:p w:rsidR="00631F83" w:rsidRPr="00D46C12" w:rsidRDefault="00631F83" w:rsidP="00631F83">
      <w:pPr>
        <w:widowControl w:val="0"/>
        <w:jc w:val="both"/>
        <w:rPr>
          <w:rFonts w:ascii="Arial" w:hAnsi="Arial" w:cs="Arial"/>
        </w:rPr>
      </w:pPr>
      <w:r w:rsidRPr="00D46C12">
        <w:rPr>
          <w:rFonts w:ascii="Arial" w:hAnsi="Arial" w:cs="Arial"/>
        </w:rPr>
        <w:t>Dokładny adres do korespondencji:</w:t>
      </w:r>
    </w:p>
    <w:p w:rsidR="00631F83" w:rsidRPr="00D46C12" w:rsidRDefault="00631F83" w:rsidP="00631F83">
      <w:pPr>
        <w:widowControl w:val="0"/>
        <w:jc w:val="both"/>
        <w:rPr>
          <w:rFonts w:ascii="Arial" w:hAnsi="Arial" w:cs="Arial"/>
        </w:rPr>
      </w:pPr>
      <w:r w:rsidRPr="00D46C12">
        <w:rPr>
          <w:rFonts w:ascii="Arial" w:hAnsi="Arial" w:cs="Arial"/>
        </w:rPr>
        <w:t>Regionalna Organizacja Turystyczna Województwa Świętokrzyskiego</w:t>
      </w:r>
    </w:p>
    <w:p w:rsidR="00631F83" w:rsidRPr="00D46C12" w:rsidRDefault="00631F83" w:rsidP="00631F83">
      <w:pPr>
        <w:widowControl w:val="0"/>
        <w:jc w:val="both"/>
        <w:rPr>
          <w:rFonts w:ascii="Arial" w:hAnsi="Arial" w:cs="Arial"/>
        </w:rPr>
      </w:pPr>
      <w:r w:rsidRPr="00D46C12">
        <w:rPr>
          <w:rFonts w:ascii="Arial" w:hAnsi="Arial" w:cs="Arial"/>
        </w:rPr>
        <w:t>25 – 033 Kielce</w:t>
      </w:r>
    </w:p>
    <w:p w:rsidR="00631F83" w:rsidRPr="00D46C12" w:rsidRDefault="00631F83" w:rsidP="00631F83">
      <w:pPr>
        <w:widowControl w:val="0"/>
        <w:jc w:val="both"/>
        <w:rPr>
          <w:rFonts w:ascii="Arial" w:hAnsi="Arial" w:cs="Arial"/>
        </w:rPr>
      </w:pPr>
      <w:r w:rsidRPr="00D46C12">
        <w:rPr>
          <w:rFonts w:ascii="Arial" w:hAnsi="Arial" w:cs="Arial"/>
        </w:rPr>
        <w:t>ul. Ściegiennego 2/32</w:t>
      </w:r>
    </w:p>
    <w:p w:rsidR="00631F83" w:rsidRDefault="00631F83" w:rsidP="00631F83">
      <w:pPr>
        <w:jc w:val="both"/>
        <w:rPr>
          <w:rFonts w:ascii="Arial" w:hAnsi="Arial" w:cs="Arial"/>
          <w:sz w:val="22"/>
          <w:szCs w:val="22"/>
        </w:rPr>
      </w:pPr>
    </w:p>
    <w:p w:rsidR="00631F83" w:rsidRPr="00631F83" w:rsidRDefault="00631F83" w:rsidP="00631F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1F83">
        <w:rPr>
          <w:rFonts w:ascii="Arial" w:hAnsi="Arial" w:cs="Arial"/>
          <w:b/>
          <w:bCs/>
          <w:sz w:val="22"/>
          <w:szCs w:val="22"/>
        </w:rPr>
        <w:t xml:space="preserve">UWAGA: adres siedziby </w:t>
      </w:r>
      <w:r w:rsidR="00612ADE">
        <w:rPr>
          <w:rFonts w:ascii="Arial" w:hAnsi="Arial" w:cs="Arial"/>
          <w:b/>
          <w:bCs/>
          <w:sz w:val="22"/>
          <w:szCs w:val="22"/>
        </w:rPr>
        <w:t>Z</w:t>
      </w:r>
      <w:r w:rsidRPr="00631F83">
        <w:rPr>
          <w:rFonts w:ascii="Arial" w:hAnsi="Arial" w:cs="Arial"/>
          <w:b/>
          <w:bCs/>
          <w:sz w:val="22"/>
          <w:szCs w:val="22"/>
        </w:rPr>
        <w:t>amawiającego jest inny niż adres do składania wniosków i prac konkursowych</w:t>
      </w:r>
    </w:p>
    <w:p w:rsidR="004942A5" w:rsidRDefault="004942A5" w:rsidP="00FA1A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42A5" w:rsidRPr="007F62F6" w:rsidRDefault="004942A5" w:rsidP="00FA1A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57F" w:rsidRPr="002C257F" w:rsidRDefault="00612ADE" w:rsidP="002C25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66FF"/>
        </w:rPr>
      </w:pPr>
      <w:r>
        <w:rPr>
          <w:rFonts w:ascii="TimesNewRomanPS-BoldMT" w:hAnsi="TimesNewRomanPS-BoldMT" w:cs="TimesNewRomanPS-BoldMT"/>
          <w:b/>
          <w:bCs/>
          <w:color w:val="3366FF"/>
        </w:rPr>
        <w:t xml:space="preserve">II. </w:t>
      </w:r>
      <w:r w:rsidR="00AB48C8">
        <w:rPr>
          <w:rFonts w:ascii="TimesNewRomanPS-BoldMT" w:hAnsi="TimesNewRomanPS-BoldMT" w:cs="TimesNewRomanPS-BoldMT"/>
          <w:b/>
          <w:bCs/>
          <w:color w:val="3366FF"/>
        </w:rPr>
        <w:t>F</w:t>
      </w:r>
      <w:r w:rsidR="002C257F" w:rsidRPr="002C257F">
        <w:rPr>
          <w:rFonts w:ascii="TimesNewRomanPS-BoldMT" w:hAnsi="TimesNewRomanPS-BoldMT" w:cs="TimesNewRomanPS-BoldMT"/>
          <w:b/>
          <w:bCs/>
          <w:color w:val="3366FF"/>
        </w:rPr>
        <w:t>orma Konkursu</w:t>
      </w:r>
    </w:p>
    <w:p w:rsidR="002C257F" w:rsidRPr="002C257F" w:rsidRDefault="002C257F" w:rsidP="008F104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257F">
        <w:rPr>
          <w:rFonts w:ascii="Arial" w:hAnsi="Arial" w:cs="Arial"/>
          <w:sz w:val="22"/>
          <w:szCs w:val="22"/>
        </w:rPr>
        <w:t>Konkurs prowadzony jest na podstawie przepisów ustawy z dnia 29 stycznia 2004 r. Prawo zamówień publicznych (Dz. U. z 2007 r. Nr 223, poz. 1655 ze zm.), zwanej dalej</w:t>
      </w:r>
      <w:r>
        <w:rPr>
          <w:rFonts w:ascii="Arial" w:hAnsi="Arial" w:cs="Arial"/>
          <w:sz w:val="22"/>
          <w:szCs w:val="22"/>
        </w:rPr>
        <w:t xml:space="preserve"> </w:t>
      </w:r>
      <w:r w:rsidRPr="002C257F">
        <w:rPr>
          <w:rFonts w:ascii="Arial" w:hAnsi="Arial" w:cs="Arial"/>
          <w:sz w:val="22"/>
          <w:szCs w:val="22"/>
        </w:rPr>
        <w:t>„Ustawą” oraz niniejszego Regulaminu.</w:t>
      </w:r>
    </w:p>
    <w:p w:rsidR="002C257F" w:rsidRDefault="002C257F" w:rsidP="002C25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257F" w:rsidRPr="002C257F" w:rsidRDefault="002C257F" w:rsidP="008F104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257F">
        <w:rPr>
          <w:rFonts w:ascii="Arial" w:hAnsi="Arial" w:cs="Arial"/>
          <w:sz w:val="22"/>
          <w:szCs w:val="22"/>
        </w:rPr>
        <w:t>Konkurs jest konkursem jednoetapowym, w którym Uczestnicy Konkursu składają</w:t>
      </w:r>
      <w:r>
        <w:rPr>
          <w:rFonts w:ascii="Arial" w:hAnsi="Arial" w:cs="Arial"/>
          <w:sz w:val="22"/>
          <w:szCs w:val="22"/>
        </w:rPr>
        <w:t xml:space="preserve"> </w:t>
      </w:r>
      <w:r w:rsidRPr="002C257F">
        <w:rPr>
          <w:rFonts w:ascii="Arial" w:hAnsi="Arial" w:cs="Arial"/>
          <w:sz w:val="22"/>
          <w:szCs w:val="22"/>
        </w:rPr>
        <w:t>wnioski o dopuszczenie do udziału w Konkursie. Zamawiający dopuszcza do udziału</w:t>
      </w:r>
      <w:r>
        <w:rPr>
          <w:rFonts w:ascii="Arial" w:hAnsi="Arial" w:cs="Arial"/>
          <w:sz w:val="22"/>
          <w:szCs w:val="22"/>
        </w:rPr>
        <w:t xml:space="preserve"> </w:t>
      </w:r>
      <w:r w:rsidRPr="002C257F">
        <w:rPr>
          <w:rFonts w:ascii="Arial" w:hAnsi="Arial" w:cs="Arial"/>
          <w:sz w:val="22"/>
          <w:szCs w:val="22"/>
        </w:rPr>
        <w:t>w Konkursie i zaprasza do składania prac konkursowych Uczestników spełniających</w:t>
      </w:r>
      <w:r>
        <w:rPr>
          <w:rFonts w:ascii="Arial" w:hAnsi="Arial" w:cs="Arial"/>
          <w:sz w:val="22"/>
          <w:szCs w:val="22"/>
        </w:rPr>
        <w:t xml:space="preserve"> </w:t>
      </w:r>
      <w:r w:rsidRPr="002C257F">
        <w:rPr>
          <w:rFonts w:ascii="Arial" w:hAnsi="Arial" w:cs="Arial"/>
          <w:sz w:val="22"/>
          <w:szCs w:val="22"/>
        </w:rPr>
        <w:t>warunki udziału w Konkursie.</w:t>
      </w:r>
    </w:p>
    <w:p w:rsidR="002C257F" w:rsidRDefault="002C257F" w:rsidP="002C25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257F" w:rsidRDefault="002C257F" w:rsidP="008F104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257F">
        <w:rPr>
          <w:rFonts w:ascii="Arial" w:hAnsi="Arial" w:cs="Arial"/>
          <w:sz w:val="22"/>
          <w:szCs w:val="22"/>
        </w:rPr>
        <w:t>Autor zwycięskiej pracy zostanie zaproszony do negocjacji w trybie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2C257F">
        <w:rPr>
          <w:rFonts w:ascii="Arial" w:hAnsi="Arial" w:cs="Arial"/>
          <w:sz w:val="22"/>
          <w:szCs w:val="22"/>
        </w:rPr>
        <w:t>z wolnej ręki na opracowanie</w:t>
      </w:r>
      <w:r w:rsidR="0024382F">
        <w:rPr>
          <w:rFonts w:ascii="Arial" w:hAnsi="Arial" w:cs="Arial"/>
          <w:sz w:val="22"/>
          <w:szCs w:val="22"/>
        </w:rPr>
        <w:t xml:space="preserve"> pracy konkursowej </w:t>
      </w:r>
      <w:r w:rsidR="00631F83">
        <w:rPr>
          <w:rFonts w:ascii="Arial" w:hAnsi="Arial" w:cs="Arial"/>
          <w:sz w:val="22"/>
          <w:szCs w:val="22"/>
        </w:rPr>
        <w:t>p</w:t>
      </w:r>
      <w:r w:rsidR="000A04BB">
        <w:rPr>
          <w:rFonts w:ascii="Arial" w:hAnsi="Arial" w:cs="Arial"/>
          <w:sz w:val="22"/>
          <w:szCs w:val="22"/>
        </w:rPr>
        <w:t>oprzez</w:t>
      </w:r>
      <w:r w:rsidR="00631F83">
        <w:rPr>
          <w:rFonts w:ascii="Arial" w:hAnsi="Arial" w:cs="Arial"/>
          <w:sz w:val="22"/>
          <w:szCs w:val="22"/>
        </w:rPr>
        <w:t xml:space="preserve"> wykonanie witaczy ściśle według wybranego projektu.   </w:t>
      </w:r>
    </w:p>
    <w:p w:rsidR="00631F83" w:rsidRDefault="00631F83" w:rsidP="002C25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257F" w:rsidRPr="002C257F" w:rsidRDefault="002C257F" w:rsidP="008F104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257F">
        <w:rPr>
          <w:rFonts w:ascii="Arial" w:hAnsi="Arial" w:cs="Arial"/>
          <w:sz w:val="22"/>
          <w:szCs w:val="22"/>
        </w:rPr>
        <w:t>Konkurs prowadzony jest w języku polskim. Wnioski o dopuszczenie do udziału</w:t>
      </w:r>
      <w:r>
        <w:rPr>
          <w:rFonts w:ascii="Arial" w:hAnsi="Arial" w:cs="Arial"/>
          <w:sz w:val="22"/>
          <w:szCs w:val="22"/>
        </w:rPr>
        <w:t xml:space="preserve"> </w:t>
      </w:r>
      <w:r w:rsidRPr="002C257F">
        <w:rPr>
          <w:rFonts w:ascii="Arial" w:hAnsi="Arial" w:cs="Arial"/>
          <w:sz w:val="22"/>
          <w:szCs w:val="22"/>
        </w:rPr>
        <w:t>w Konkursie, dokumenty potwierdzające spełnianie warunków udziału w Konkursie,</w:t>
      </w:r>
      <w:r>
        <w:rPr>
          <w:rFonts w:ascii="Arial" w:hAnsi="Arial" w:cs="Arial"/>
          <w:sz w:val="22"/>
          <w:szCs w:val="22"/>
        </w:rPr>
        <w:t xml:space="preserve"> </w:t>
      </w:r>
      <w:r w:rsidRPr="002C257F">
        <w:rPr>
          <w:rFonts w:ascii="Arial" w:hAnsi="Arial" w:cs="Arial"/>
          <w:sz w:val="22"/>
          <w:szCs w:val="22"/>
        </w:rPr>
        <w:t>oświadczenia, prace konkursowe oraz inne składane przez Uczestników Konkursu</w:t>
      </w:r>
      <w:r>
        <w:rPr>
          <w:rFonts w:ascii="Arial" w:hAnsi="Arial" w:cs="Arial"/>
          <w:sz w:val="22"/>
          <w:szCs w:val="22"/>
        </w:rPr>
        <w:t xml:space="preserve"> </w:t>
      </w:r>
      <w:r w:rsidRPr="002C257F">
        <w:rPr>
          <w:rFonts w:ascii="Arial" w:hAnsi="Arial" w:cs="Arial"/>
          <w:sz w:val="22"/>
          <w:szCs w:val="22"/>
        </w:rPr>
        <w:t>informacje, wnioski, zawiadomienia i dokumenty muszą być składane w języku polskim.</w:t>
      </w:r>
    </w:p>
    <w:p w:rsidR="002C257F" w:rsidRPr="002C257F" w:rsidRDefault="002C257F" w:rsidP="008F104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2C257F">
        <w:rPr>
          <w:rFonts w:ascii="Arial" w:hAnsi="Arial" w:cs="Arial"/>
          <w:sz w:val="22"/>
          <w:szCs w:val="22"/>
        </w:rPr>
        <w:t xml:space="preserve">Jeśli dokumenty, o których mowa w </w:t>
      </w:r>
      <w:r w:rsidR="000A04BB">
        <w:rPr>
          <w:rFonts w:ascii="Arial" w:hAnsi="Arial" w:cs="Arial"/>
          <w:sz w:val="22"/>
          <w:szCs w:val="22"/>
        </w:rPr>
        <w:t>wyżej</w:t>
      </w:r>
      <w:r w:rsidRPr="002C257F">
        <w:rPr>
          <w:rFonts w:ascii="Arial" w:hAnsi="Arial" w:cs="Arial"/>
          <w:sz w:val="22"/>
          <w:szCs w:val="22"/>
        </w:rPr>
        <w:t xml:space="preserve"> zostały sporządzone w innym języku, powinny</w:t>
      </w:r>
      <w:r>
        <w:rPr>
          <w:rFonts w:ascii="Arial" w:hAnsi="Arial" w:cs="Arial"/>
          <w:sz w:val="22"/>
          <w:szCs w:val="22"/>
        </w:rPr>
        <w:t xml:space="preserve"> </w:t>
      </w:r>
      <w:r w:rsidRPr="002C257F">
        <w:rPr>
          <w:rFonts w:ascii="Arial" w:hAnsi="Arial" w:cs="Arial"/>
          <w:sz w:val="22"/>
          <w:szCs w:val="22"/>
        </w:rPr>
        <w:t>zostać złożone wraz z tłumaczeniem na język polski.</w:t>
      </w:r>
    </w:p>
    <w:p w:rsidR="00A12984" w:rsidRPr="002C257F" w:rsidRDefault="00A12984" w:rsidP="002C257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57F" w:rsidRDefault="002C257F" w:rsidP="00FA1A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2984" w:rsidRPr="007F62F6" w:rsidRDefault="00612ADE" w:rsidP="00631F83">
      <w:pPr>
        <w:pStyle w:val="Podtytu"/>
        <w:numPr>
          <w:ilvl w:val="0"/>
          <w:numId w:val="0"/>
        </w:numPr>
        <w:ind w:left="360" w:hanging="360"/>
        <w:rPr>
          <w:rStyle w:val="Wyrnienieintensywne"/>
          <w:rFonts w:ascii="Arial" w:hAnsi="Arial" w:cs="Arial"/>
          <w:sz w:val="22"/>
          <w:szCs w:val="22"/>
        </w:rPr>
      </w:pPr>
      <w:r>
        <w:rPr>
          <w:rStyle w:val="Wyrnienieintensywne"/>
          <w:rFonts w:ascii="Arial" w:hAnsi="Arial" w:cs="Arial"/>
          <w:sz w:val="22"/>
          <w:szCs w:val="22"/>
        </w:rPr>
        <w:t xml:space="preserve">III. </w:t>
      </w:r>
      <w:r w:rsidR="00DA7886">
        <w:rPr>
          <w:rStyle w:val="Wyrnienieintensywne"/>
          <w:rFonts w:ascii="Arial" w:hAnsi="Arial" w:cs="Arial"/>
          <w:sz w:val="22"/>
          <w:szCs w:val="22"/>
        </w:rPr>
        <w:t>S</w:t>
      </w:r>
      <w:r w:rsidR="005B689A" w:rsidRPr="007F62F6">
        <w:rPr>
          <w:rStyle w:val="Wyrnienieintensywne"/>
          <w:rFonts w:ascii="Arial" w:hAnsi="Arial" w:cs="Arial"/>
          <w:sz w:val="22"/>
          <w:szCs w:val="22"/>
        </w:rPr>
        <w:t xml:space="preserve">zczegółowy opis przedmiotu konkursu </w:t>
      </w:r>
    </w:p>
    <w:p w:rsidR="00AB48C8" w:rsidRPr="00AB48C8" w:rsidRDefault="00AB48C8" w:rsidP="008F104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48C8">
        <w:rPr>
          <w:rFonts w:ascii="Arial" w:hAnsi="Arial" w:cs="Arial"/>
          <w:sz w:val="22"/>
          <w:szCs w:val="22"/>
        </w:rPr>
        <w:t>Przedmiot Konkursu został zakwalifikowany według Wspólnego Słownika Zamówień</w:t>
      </w:r>
    </w:p>
    <w:p w:rsidR="00AB48C8" w:rsidRDefault="00AB48C8" w:rsidP="008F1041">
      <w:pPr>
        <w:autoSpaceDE w:val="0"/>
        <w:autoSpaceDN w:val="0"/>
        <w:adjustRightInd w:val="0"/>
        <w:ind w:left="372"/>
        <w:jc w:val="both"/>
        <w:rPr>
          <w:rFonts w:ascii="Arial" w:hAnsi="Arial" w:cs="Arial"/>
          <w:sz w:val="22"/>
          <w:szCs w:val="22"/>
        </w:rPr>
      </w:pPr>
      <w:r w:rsidRPr="00AB48C8">
        <w:rPr>
          <w:rFonts w:ascii="Arial" w:hAnsi="Arial" w:cs="Arial"/>
          <w:sz w:val="22"/>
          <w:szCs w:val="22"/>
        </w:rPr>
        <w:t xml:space="preserve">(CPV): </w:t>
      </w:r>
    </w:p>
    <w:p w:rsidR="00631F83" w:rsidRDefault="00631F83" w:rsidP="008F1041">
      <w:pPr>
        <w:numPr>
          <w:ilvl w:val="4"/>
          <w:numId w:val="9"/>
        </w:numPr>
        <w:tabs>
          <w:tab w:val="clear" w:pos="1545"/>
          <w:tab w:val="num" w:pos="1917"/>
        </w:tabs>
        <w:autoSpaceDE w:val="0"/>
        <w:autoSpaceDN w:val="0"/>
        <w:adjustRightInd w:val="0"/>
        <w:ind w:left="1917"/>
        <w:jc w:val="both"/>
        <w:rPr>
          <w:rFonts w:ascii="Arial" w:hAnsi="Arial" w:cs="Arial"/>
          <w:sz w:val="22"/>
          <w:szCs w:val="22"/>
        </w:rPr>
      </w:pPr>
      <w:r w:rsidRPr="00631F83">
        <w:rPr>
          <w:rFonts w:ascii="Arial" w:hAnsi="Arial" w:cs="Arial"/>
          <w:sz w:val="22"/>
          <w:szCs w:val="22"/>
        </w:rPr>
        <w:t>Materiały reklamowe</w:t>
      </w:r>
    </w:p>
    <w:p w:rsidR="00631F83" w:rsidRPr="00631F83" w:rsidRDefault="00631F83" w:rsidP="008F1041">
      <w:pPr>
        <w:autoSpaceDE w:val="0"/>
        <w:autoSpaceDN w:val="0"/>
        <w:adjustRightInd w:val="0"/>
        <w:ind w:left="372"/>
        <w:jc w:val="both"/>
        <w:rPr>
          <w:rFonts w:ascii="Arial" w:hAnsi="Arial" w:cs="Arial"/>
          <w:sz w:val="22"/>
          <w:szCs w:val="22"/>
        </w:rPr>
      </w:pPr>
      <w:r w:rsidRPr="00631F83">
        <w:rPr>
          <w:rFonts w:ascii="Arial" w:hAnsi="Arial" w:cs="Arial"/>
          <w:sz w:val="22"/>
          <w:szCs w:val="22"/>
        </w:rPr>
        <w:t>92</w:t>
      </w:r>
      <w:r>
        <w:rPr>
          <w:rFonts w:ascii="Arial" w:hAnsi="Arial" w:cs="Arial"/>
          <w:sz w:val="22"/>
          <w:szCs w:val="22"/>
        </w:rPr>
        <w:t>.</w:t>
      </w:r>
      <w:r w:rsidRPr="00631F83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  <w:r w:rsidRPr="00631F8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Pr="00631F83">
        <w:rPr>
          <w:rFonts w:ascii="Arial" w:hAnsi="Arial" w:cs="Arial"/>
          <w:sz w:val="22"/>
          <w:szCs w:val="22"/>
        </w:rPr>
        <w:t>00-1   Usługi artystyczne</w:t>
      </w:r>
    </w:p>
    <w:p w:rsidR="00AB48C8" w:rsidRDefault="00AB48C8" w:rsidP="00AB48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48C8" w:rsidRDefault="00AB48C8" w:rsidP="008F104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48C8">
        <w:rPr>
          <w:rFonts w:ascii="Arial" w:hAnsi="Arial" w:cs="Arial"/>
          <w:sz w:val="22"/>
          <w:szCs w:val="22"/>
        </w:rPr>
        <w:t xml:space="preserve">Przedmiotem Konkursu jest opracowanie projektu </w:t>
      </w:r>
      <w:r>
        <w:rPr>
          <w:rFonts w:ascii="Arial" w:hAnsi="Arial" w:cs="Arial"/>
          <w:sz w:val="22"/>
          <w:szCs w:val="22"/>
        </w:rPr>
        <w:t xml:space="preserve">witaczy województwa świętokrzyskiego oraz witaczy do atrakcji turystycznych wskazanych w załącznikach do Regulaminu konkursu. </w:t>
      </w:r>
    </w:p>
    <w:p w:rsidR="00F50142" w:rsidRDefault="00F50142" w:rsidP="00AB48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0142" w:rsidRPr="00F50142" w:rsidRDefault="00F50142" w:rsidP="00F50142">
      <w:pPr>
        <w:ind w:left="900" w:hanging="900"/>
        <w:jc w:val="both"/>
        <w:rPr>
          <w:rFonts w:ascii="Arial" w:hAnsi="Arial" w:cs="Arial"/>
          <w:b/>
          <w:bCs/>
          <w:sz w:val="22"/>
          <w:szCs w:val="22"/>
        </w:rPr>
      </w:pPr>
      <w:r w:rsidRPr="00F50142">
        <w:rPr>
          <w:rFonts w:ascii="Arial" w:hAnsi="Arial" w:cs="Arial"/>
          <w:b/>
          <w:bCs/>
          <w:sz w:val="22"/>
          <w:szCs w:val="22"/>
        </w:rPr>
        <w:lastRenderedPageBreak/>
        <w:t xml:space="preserve">Witacz – konstrukcja ustawiana przy drogach wjazdowych i wyjazdowych do miasta, gminy, powiatu, regionu. Jego zadaniem jest efektownie przywitać wjeżdżających gości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50142">
        <w:rPr>
          <w:rFonts w:ascii="Arial" w:hAnsi="Arial" w:cs="Arial"/>
          <w:b/>
          <w:bCs/>
          <w:sz w:val="22"/>
          <w:szCs w:val="22"/>
        </w:rPr>
        <w:t xml:space="preserve">i zachęcić do zwiedzania, inwestowania i dłuższego pobytu. </w:t>
      </w:r>
    </w:p>
    <w:p w:rsidR="00AB48C8" w:rsidRDefault="00AB48C8" w:rsidP="00AB48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48C8" w:rsidRPr="00AB48C8" w:rsidRDefault="00AB48C8" w:rsidP="008F104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48C8">
        <w:rPr>
          <w:rFonts w:ascii="Arial" w:hAnsi="Arial" w:cs="Arial"/>
          <w:sz w:val="22"/>
          <w:szCs w:val="22"/>
        </w:rPr>
        <w:t>Celem Konkursu jest wyłonienie autora (zespołu autorskiego), który otrzyma zaproszenie</w:t>
      </w:r>
      <w:r>
        <w:rPr>
          <w:rFonts w:ascii="Arial" w:hAnsi="Arial" w:cs="Arial"/>
          <w:sz w:val="22"/>
          <w:szCs w:val="22"/>
        </w:rPr>
        <w:t xml:space="preserve"> </w:t>
      </w:r>
      <w:r w:rsidRPr="00AB48C8">
        <w:rPr>
          <w:rFonts w:ascii="Arial" w:hAnsi="Arial" w:cs="Arial"/>
          <w:sz w:val="22"/>
          <w:szCs w:val="22"/>
        </w:rPr>
        <w:t>do negocjacji w trybie zamówienia z wolnej ręki, której przedmiotem będą warunki</w:t>
      </w:r>
      <w:r>
        <w:rPr>
          <w:rFonts w:ascii="Arial" w:hAnsi="Arial" w:cs="Arial"/>
          <w:sz w:val="22"/>
          <w:szCs w:val="22"/>
        </w:rPr>
        <w:t xml:space="preserve"> </w:t>
      </w:r>
      <w:r w:rsidRPr="00AB48C8">
        <w:rPr>
          <w:rFonts w:ascii="Arial" w:hAnsi="Arial" w:cs="Arial"/>
          <w:sz w:val="22"/>
          <w:szCs w:val="22"/>
        </w:rPr>
        <w:t>umowy na opracowanie i realizację</w:t>
      </w:r>
      <w:r>
        <w:rPr>
          <w:rFonts w:ascii="Arial" w:hAnsi="Arial" w:cs="Arial"/>
          <w:sz w:val="22"/>
          <w:szCs w:val="22"/>
        </w:rPr>
        <w:t xml:space="preserve"> wybranego</w:t>
      </w:r>
      <w:r w:rsidRPr="00AB48C8">
        <w:rPr>
          <w:rFonts w:ascii="Arial" w:hAnsi="Arial" w:cs="Arial"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>.</w:t>
      </w:r>
      <w:r w:rsidRPr="00AB48C8">
        <w:rPr>
          <w:rFonts w:ascii="Arial" w:hAnsi="Arial" w:cs="Arial"/>
          <w:sz w:val="22"/>
          <w:szCs w:val="22"/>
        </w:rPr>
        <w:t xml:space="preserve"> </w:t>
      </w:r>
    </w:p>
    <w:p w:rsidR="00AB48C8" w:rsidRDefault="00AB48C8" w:rsidP="00AB48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48C8" w:rsidRPr="00AB48C8" w:rsidRDefault="00AB48C8" w:rsidP="008F104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48C8">
        <w:rPr>
          <w:rFonts w:ascii="Arial" w:hAnsi="Arial" w:cs="Arial"/>
          <w:sz w:val="22"/>
          <w:szCs w:val="22"/>
        </w:rPr>
        <w:t xml:space="preserve">Realizacja przedsięwzięć powinna przebiegać </w:t>
      </w:r>
      <w:r w:rsidR="00F50142">
        <w:rPr>
          <w:rFonts w:ascii="Arial" w:hAnsi="Arial" w:cs="Arial"/>
          <w:sz w:val="22"/>
          <w:szCs w:val="22"/>
        </w:rPr>
        <w:t>w terminach wskazanych w załącznikach do Regulaminu konkursu oraz na zasadach przyjętych w istotnych postanowieniach umowy</w:t>
      </w:r>
      <w:r w:rsidRPr="00AB48C8">
        <w:rPr>
          <w:rFonts w:ascii="Arial" w:hAnsi="Arial" w:cs="Arial"/>
          <w:sz w:val="22"/>
          <w:szCs w:val="22"/>
        </w:rPr>
        <w:t>.</w:t>
      </w:r>
    </w:p>
    <w:p w:rsidR="00AB48C8" w:rsidRDefault="00AB48C8" w:rsidP="00AB48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2984" w:rsidRPr="007F62F6" w:rsidRDefault="00A12984" w:rsidP="00FA1A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689A" w:rsidRPr="007F62F6" w:rsidRDefault="00612ADE" w:rsidP="00631F83">
      <w:pPr>
        <w:jc w:val="both"/>
        <w:rPr>
          <w:rFonts w:ascii="Arial" w:hAnsi="Arial" w:cs="Arial"/>
          <w:b/>
          <w:bCs/>
          <w:color w:val="3366FF"/>
          <w:sz w:val="22"/>
          <w:szCs w:val="22"/>
        </w:rPr>
      </w:pPr>
      <w:r>
        <w:rPr>
          <w:rFonts w:ascii="Arial" w:hAnsi="Arial" w:cs="Arial"/>
          <w:b/>
          <w:bCs/>
          <w:color w:val="3366FF"/>
          <w:sz w:val="22"/>
          <w:szCs w:val="22"/>
        </w:rPr>
        <w:t xml:space="preserve">IV. </w:t>
      </w:r>
      <w:r w:rsidR="000C1CC6" w:rsidRPr="007F62F6">
        <w:rPr>
          <w:rFonts w:ascii="Arial" w:hAnsi="Arial" w:cs="Arial"/>
          <w:b/>
          <w:bCs/>
          <w:color w:val="3366FF"/>
          <w:sz w:val="22"/>
          <w:szCs w:val="22"/>
        </w:rPr>
        <w:t>Maksymalny planowany łączny koszt wykonania prac realizowanych na podstawie pracy konkursowej</w:t>
      </w:r>
    </w:p>
    <w:p w:rsidR="00AB48C8" w:rsidRDefault="00AB48C8" w:rsidP="00AB48C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B48C8" w:rsidRPr="00AB48C8" w:rsidRDefault="00AB48C8" w:rsidP="008F104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48C8">
        <w:rPr>
          <w:rFonts w:ascii="Arial" w:hAnsi="Arial" w:cs="Arial"/>
          <w:sz w:val="22"/>
          <w:szCs w:val="22"/>
        </w:rPr>
        <w:t xml:space="preserve">Maksymalny planowany koszt wykonania i realizacji pracy na podstawie wybranego projektu </w:t>
      </w:r>
      <w:r w:rsidRPr="00E41A82">
        <w:rPr>
          <w:rFonts w:ascii="Arial" w:hAnsi="Arial" w:cs="Arial"/>
          <w:sz w:val="22"/>
          <w:szCs w:val="22"/>
        </w:rPr>
        <w:t>wynosi</w:t>
      </w:r>
      <w:r w:rsidRPr="00AB48C8">
        <w:rPr>
          <w:rFonts w:ascii="Arial" w:hAnsi="Arial" w:cs="Arial"/>
          <w:sz w:val="22"/>
          <w:szCs w:val="22"/>
        </w:rPr>
        <w:t xml:space="preserve"> 312.000 PLN brutto.</w:t>
      </w:r>
    </w:p>
    <w:p w:rsidR="000C1CC6" w:rsidRPr="007F62F6" w:rsidRDefault="00612ADE" w:rsidP="00FA1A87">
      <w:pPr>
        <w:ind w:left="360"/>
        <w:jc w:val="both"/>
        <w:rPr>
          <w:rFonts w:ascii="Arial" w:hAnsi="Arial" w:cs="Arial"/>
          <w:b/>
          <w:bCs/>
          <w:color w:val="3366FF"/>
          <w:sz w:val="22"/>
          <w:szCs w:val="22"/>
        </w:rPr>
      </w:pPr>
      <w:r>
        <w:rPr>
          <w:rFonts w:ascii="Arial" w:hAnsi="Arial" w:cs="Arial"/>
          <w:b/>
          <w:bCs/>
          <w:color w:val="3366FF"/>
          <w:sz w:val="22"/>
          <w:szCs w:val="22"/>
        </w:rPr>
        <w:t xml:space="preserve"> </w:t>
      </w:r>
    </w:p>
    <w:p w:rsidR="000C1CC6" w:rsidRPr="007F62F6" w:rsidRDefault="00612ADE" w:rsidP="00631F83">
      <w:pPr>
        <w:jc w:val="both"/>
        <w:rPr>
          <w:rFonts w:ascii="Arial" w:hAnsi="Arial" w:cs="Arial"/>
          <w:b/>
          <w:bCs/>
          <w:color w:val="3366FF"/>
          <w:sz w:val="22"/>
          <w:szCs w:val="22"/>
        </w:rPr>
      </w:pPr>
      <w:r>
        <w:rPr>
          <w:rFonts w:ascii="Arial" w:hAnsi="Arial" w:cs="Arial"/>
          <w:b/>
          <w:bCs/>
          <w:color w:val="3366FF"/>
          <w:sz w:val="22"/>
          <w:szCs w:val="22"/>
        </w:rPr>
        <w:t xml:space="preserve">V. </w:t>
      </w:r>
      <w:r w:rsidR="000C1CC6" w:rsidRPr="007F62F6">
        <w:rPr>
          <w:rFonts w:ascii="Arial" w:hAnsi="Arial" w:cs="Arial"/>
          <w:b/>
          <w:bCs/>
          <w:color w:val="3366FF"/>
          <w:sz w:val="22"/>
          <w:szCs w:val="22"/>
        </w:rPr>
        <w:t xml:space="preserve">Zakres szczegółowego opracowania pracy konkursowej stanowiącego przedmiot zamówienia udzielanego w trybie zamówienia z wolnej ręki. </w:t>
      </w:r>
    </w:p>
    <w:p w:rsidR="005B689A" w:rsidRDefault="005B689A" w:rsidP="00FA1A87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50142" w:rsidRPr="00F50142" w:rsidRDefault="00F50142" w:rsidP="008F104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142">
        <w:rPr>
          <w:rFonts w:ascii="Arial" w:hAnsi="Arial" w:cs="Arial"/>
          <w:sz w:val="22"/>
          <w:szCs w:val="22"/>
        </w:rPr>
        <w:t xml:space="preserve">W Konkursie zostanie wybrana praca, która najlepiej spełnia </w:t>
      </w:r>
      <w:r w:rsidR="008F490A">
        <w:rPr>
          <w:rFonts w:ascii="Arial" w:hAnsi="Arial" w:cs="Arial"/>
          <w:sz w:val="22"/>
          <w:szCs w:val="22"/>
        </w:rPr>
        <w:t>wymagania ustalone</w:t>
      </w:r>
      <w:r w:rsidRPr="00F50142">
        <w:rPr>
          <w:rFonts w:ascii="Arial" w:hAnsi="Arial" w:cs="Arial"/>
          <w:sz w:val="22"/>
          <w:szCs w:val="22"/>
        </w:rPr>
        <w:t xml:space="preserve"> w</w:t>
      </w:r>
      <w:r w:rsidR="00612ADE">
        <w:rPr>
          <w:rFonts w:ascii="Arial" w:hAnsi="Arial" w:cs="Arial"/>
          <w:sz w:val="22"/>
          <w:szCs w:val="22"/>
        </w:rPr>
        <w:t xml:space="preserve"> </w:t>
      </w:r>
      <w:r w:rsidRPr="00F501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ADE">
        <w:rPr>
          <w:rFonts w:ascii="Arial" w:hAnsi="Arial" w:cs="Arial"/>
          <w:sz w:val="22"/>
          <w:szCs w:val="22"/>
        </w:rPr>
        <w:t>pkt</w:t>
      </w:r>
      <w:proofErr w:type="spellEnd"/>
      <w:r w:rsidR="00612ADE" w:rsidRPr="00612ADE">
        <w:rPr>
          <w:rFonts w:ascii="Arial" w:hAnsi="Arial" w:cs="Arial"/>
          <w:sz w:val="22"/>
          <w:szCs w:val="22"/>
        </w:rPr>
        <w:t xml:space="preserve"> VII.</w:t>
      </w:r>
      <w:r w:rsidRPr="00612ADE">
        <w:rPr>
          <w:rFonts w:ascii="Arial" w:hAnsi="Arial" w:cs="Arial"/>
          <w:sz w:val="22"/>
          <w:szCs w:val="22"/>
        </w:rPr>
        <w:t xml:space="preserve"> </w:t>
      </w:r>
    </w:p>
    <w:p w:rsidR="00F50142" w:rsidRDefault="00F50142" w:rsidP="00F501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0142" w:rsidRPr="00F50142" w:rsidRDefault="00F50142" w:rsidP="008F104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142">
        <w:rPr>
          <w:rFonts w:ascii="Arial" w:hAnsi="Arial" w:cs="Arial"/>
          <w:sz w:val="22"/>
          <w:szCs w:val="22"/>
        </w:rPr>
        <w:t>Uczestnik Konkursu przeniesie na Zamawiającego autorskie prawa majątkowe do</w:t>
      </w:r>
      <w:r>
        <w:rPr>
          <w:rFonts w:ascii="Arial" w:hAnsi="Arial" w:cs="Arial"/>
          <w:sz w:val="22"/>
          <w:szCs w:val="22"/>
        </w:rPr>
        <w:t xml:space="preserve"> </w:t>
      </w:r>
      <w:r w:rsidRPr="00F50142">
        <w:rPr>
          <w:rFonts w:ascii="Arial" w:hAnsi="Arial" w:cs="Arial"/>
          <w:sz w:val="22"/>
          <w:szCs w:val="22"/>
        </w:rPr>
        <w:t>nieograniczonego w czasie i terytorialnie korzystania oraz rozporządzania utworami</w:t>
      </w:r>
      <w:r>
        <w:rPr>
          <w:rFonts w:ascii="Arial" w:hAnsi="Arial" w:cs="Arial"/>
          <w:sz w:val="22"/>
          <w:szCs w:val="22"/>
        </w:rPr>
        <w:t xml:space="preserve"> </w:t>
      </w:r>
      <w:r w:rsidRPr="00F50142">
        <w:rPr>
          <w:rFonts w:ascii="Arial" w:hAnsi="Arial" w:cs="Arial"/>
          <w:sz w:val="22"/>
          <w:szCs w:val="22"/>
        </w:rPr>
        <w:t>powstałymi w trakcie realizacji przedmiotu umowy, na wymienionych w art. 50 ustawy</w:t>
      </w:r>
      <w:r>
        <w:rPr>
          <w:rFonts w:ascii="Arial" w:hAnsi="Arial" w:cs="Arial"/>
          <w:sz w:val="22"/>
          <w:szCs w:val="22"/>
        </w:rPr>
        <w:t xml:space="preserve"> </w:t>
      </w:r>
      <w:r w:rsidRPr="00F50142">
        <w:rPr>
          <w:rFonts w:ascii="Arial" w:hAnsi="Arial" w:cs="Arial"/>
          <w:sz w:val="22"/>
          <w:szCs w:val="22"/>
        </w:rPr>
        <w:t>z dnia 4 lutego 1994 r. o prawie autorskim i prawach pokrewnych (Dz. U. z 2006 r. Nr 90,</w:t>
      </w:r>
      <w:r>
        <w:rPr>
          <w:rFonts w:ascii="Arial" w:hAnsi="Arial" w:cs="Arial"/>
          <w:sz w:val="22"/>
          <w:szCs w:val="22"/>
        </w:rPr>
        <w:t xml:space="preserve"> </w:t>
      </w:r>
      <w:r w:rsidRPr="00F50142">
        <w:rPr>
          <w:rFonts w:ascii="Arial" w:hAnsi="Arial" w:cs="Arial"/>
          <w:sz w:val="22"/>
          <w:szCs w:val="22"/>
        </w:rPr>
        <w:t xml:space="preserve">poz. 631, z </w:t>
      </w:r>
      <w:proofErr w:type="spellStart"/>
      <w:r w:rsidRPr="00F50142">
        <w:rPr>
          <w:rFonts w:ascii="Arial" w:hAnsi="Arial" w:cs="Arial"/>
          <w:sz w:val="22"/>
          <w:szCs w:val="22"/>
        </w:rPr>
        <w:t>późn</w:t>
      </w:r>
      <w:proofErr w:type="spellEnd"/>
      <w:r w:rsidRPr="00F50142">
        <w:rPr>
          <w:rFonts w:ascii="Arial" w:hAnsi="Arial" w:cs="Arial"/>
          <w:sz w:val="22"/>
          <w:szCs w:val="22"/>
        </w:rPr>
        <w:t xml:space="preserve">. zm.) </w:t>
      </w:r>
      <w:r>
        <w:rPr>
          <w:rFonts w:ascii="Arial" w:hAnsi="Arial" w:cs="Arial"/>
          <w:sz w:val="22"/>
          <w:szCs w:val="22"/>
        </w:rPr>
        <w:t xml:space="preserve">na </w:t>
      </w:r>
      <w:r w:rsidRPr="00F50142">
        <w:rPr>
          <w:rFonts w:ascii="Arial" w:hAnsi="Arial" w:cs="Arial"/>
          <w:sz w:val="22"/>
          <w:szCs w:val="22"/>
        </w:rPr>
        <w:t>polach eksploatacji</w:t>
      </w:r>
      <w:r>
        <w:rPr>
          <w:rFonts w:ascii="Arial" w:hAnsi="Arial" w:cs="Arial"/>
          <w:sz w:val="22"/>
          <w:szCs w:val="22"/>
        </w:rPr>
        <w:t xml:space="preserve"> wskazanych szczegółowo w istotnych postanowieniach umowy. </w:t>
      </w:r>
    </w:p>
    <w:p w:rsidR="00DA7886" w:rsidRDefault="00DA7886" w:rsidP="00DA7886"/>
    <w:p w:rsidR="00A12984" w:rsidRPr="008F490A" w:rsidRDefault="00612ADE" w:rsidP="008F490A">
      <w:pPr>
        <w:pStyle w:val="Podtytu"/>
        <w:numPr>
          <w:ilvl w:val="0"/>
          <w:numId w:val="0"/>
        </w:numPr>
        <w:jc w:val="both"/>
        <w:rPr>
          <w:rStyle w:val="Wyrnienieintensywne"/>
          <w:rFonts w:ascii="Arial" w:hAnsi="Arial" w:cs="Arial"/>
          <w:color w:val="3366FF"/>
          <w:sz w:val="22"/>
          <w:szCs w:val="22"/>
        </w:rPr>
      </w:pPr>
      <w:r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VI. </w:t>
      </w:r>
      <w:r w:rsidR="005B689A" w:rsidRPr="008F490A">
        <w:rPr>
          <w:rStyle w:val="Wyrnienieintensywne"/>
          <w:rFonts w:ascii="Arial" w:hAnsi="Arial" w:cs="Arial"/>
          <w:color w:val="3366FF"/>
          <w:sz w:val="22"/>
          <w:szCs w:val="22"/>
        </w:rPr>
        <w:t>Wymagania jakie muszą spełnić u</w:t>
      </w:r>
      <w:r w:rsidR="00A12984" w:rsidRPr="008F490A">
        <w:rPr>
          <w:rStyle w:val="Wyrnienieintensywne"/>
          <w:rFonts w:ascii="Arial" w:hAnsi="Arial" w:cs="Arial"/>
          <w:color w:val="3366FF"/>
          <w:sz w:val="22"/>
          <w:szCs w:val="22"/>
        </w:rPr>
        <w:t>czestnicy konkursu</w:t>
      </w:r>
      <w:r w:rsidR="001931BB" w:rsidRPr="008F490A"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, oświadczenia i </w:t>
      </w:r>
      <w:r w:rsidR="008F490A"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 d</w:t>
      </w:r>
      <w:r w:rsidR="001931BB" w:rsidRPr="008F490A"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okumenty, jakie mają dostarczyć uczestnicy konkursu. </w:t>
      </w:r>
    </w:p>
    <w:p w:rsidR="001931BB" w:rsidRDefault="001931BB" w:rsidP="00FA1A87">
      <w:pPr>
        <w:ind w:left="360"/>
        <w:jc w:val="both"/>
        <w:rPr>
          <w:rFonts w:ascii="Arial" w:hAnsi="Arial" w:cs="Arial"/>
          <w:b/>
          <w:bCs/>
          <w:color w:val="3366FF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Uczestnikiem Konkursu może być</w:t>
      </w:r>
    </w:p>
    <w:p w:rsidR="001931BB" w:rsidRPr="00D0143B" w:rsidRDefault="001931BB" w:rsidP="008F104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1) osoba fizyczna,</w:t>
      </w:r>
    </w:p>
    <w:p w:rsidR="001931BB" w:rsidRPr="00D0143B" w:rsidRDefault="001931BB" w:rsidP="008F104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2) osoba prawna,</w:t>
      </w:r>
    </w:p>
    <w:p w:rsidR="001931BB" w:rsidRPr="00D0143B" w:rsidRDefault="001931BB" w:rsidP="008F104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3) jednostka organizacyjna nieposiadająca osobowości prawnej, w tym organizacje pozarządowe oraz podmioty wymienione w art. 3 ust. 3 ustawy z dnia 24 kwietnia 2003 r. o działalności pożytku publicznego i o wolontariacie,</w:t>
      </w:r>
    </w:p>
    <w:p w:rsidR="001931BB" w:rsidRPr="00D0143B" w:rsidRDefault="001931BB" w:rsidP="008F104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 xml:space="preserve">4) podmioty wymienione w ust. 1 </w:t>
      </w:r>
      <w:proofErr w:type="spellStart"/>
      <w:r w:rsidRPr="00D0143B">
        <w:rPr>
          <w:rFonts w:ascii="Arial" w:hAnsi="Arial" w:cs="Arial"/>
          <w:sz w:val="22"/>
          <w:szCs w:val="22"/>
        </w:rPr>
        <w:t>pkt</w:t>
      </w:r>
      <w:proofErr w:type="spellEnd"/>
      <w:r w:rsidRPr="00D0143B">
        <w:rPr>
          <w:rFonts w:ascii="Arial" w:hAnsi="Arial" w:cs="Arial"/>
          <w:sz w:val="22"/>
          <w:szCs w:val="22"/>
        </w:rPr>
        <w:t xml:space="preserve"> 1)-3) występujące wspólnie.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W Konkursie mogą wziąć udział Uczestnicy Konkursu w rozumieniu ustawy z dnia 29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 xml:space="preserve">stycznia 2004 r.- Prawo zamówień publicznych, którzy: 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 xml:space="preserve">-  nie podlegają wykluczeniu na podstawie art. 24 ust. 1 ustawy, 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 xml:space="preserve">- złożą wniosek o dopuszczenie do udziału w konkursie na formularzu stanowiącym załącznik do niniejszego regulaminu wraz z oświadczeniami i dokumentami zgodnie z wymaganiami zawartymi w niniejszym Regulaminie, 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- spełniają warunki dotyczące: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1) posiadania uprawnień do wykonywania określonej działalności lub czynności, jeżeli</w:t>
      </w:r>
      <w:r w:rsidR="00CC42DE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przepisy prawa nakładają obowiązek ich posiadania;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2) posiadania wiedzy i doświadczenia;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3) dysponowania odpowiednim potencjałem technicznym oraz osobami zdolnymi do</w:t>
      </w:r>
      <w:r w:rsidR="00CC42DE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wykonania zamówienia, oraz znajdują się w odpowiedniej sytuacji ekonomicznej i finansowej</w:t>
      </w:r>
      <w:r w:rsidR="00CC42DE" w:rsidRPr="00D0143B">
        <w:rPr>
          <w:rFonts w:ascii="Arial" w:hAnsi="Arial" w:cs="Arial"/>
          <w:sz w:val="22"/>
          <w:szCs w:val="22"/>
        </w:rPr>
        <w:t xml:space="preserve">. </w:t>
      </w:r>
    </w:p>
    <w:p w:rsidR="00F50142" w:rsidRPr="00D0143B" w:rsidRDefault="00F50142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42DE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0143B">
        <w:rPr>
          <w:rFonts w:ascii="Arial" w:hAnsi="Arial" w:cs="Arial"/>
          <w:b/>
          <w:bCs/>
          <w:sz w:val="22"/>
          <w:szCs w:val="22"/>
        </w:rPr>
        <w:t xml:space="preserve">Opis sposobu dokonywania oceny spełniania warunku określonego w ust. 2 </w:t>
      </w:r>
      <w:proofErr w:type="spellStart"/>
      <w:r w:rsidRPr="00D0143B"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 w:rsidRPr="00D0143B">
        <w:rPr>
          <w:rFonts w:ascii="Arial" w:hAnsi="Arial" w:cs="Arial"/>
          <w:b/>
          <w:bCs/>
          <w:sz w:val="22"/>
          <w:szCs w:val="22"/>
        </w:rPr>
        <w:t xml:space="preserve"> 2)</w:t>
      </w:r>
      <w:r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b/>
          <w:bCs/>
          <w:sz w:val="22"/>
          <w:szCs w:val="22"/>
        </w:rPr>
        <w:t>(wiedza</w:t>
      </w:r>
      <w:r w:rsidR="00CC42DE" w:rsidRPr="00D014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143B">
        <w:rPr>
          <w:rFonts w:ascii="Arial" w:hAnsi="Arial" w:cs="Arial"/>
          <w:b/>
          <w:bCs/>
          <w:sz w:val="22"/>
          <w:szCs w:val="22"/>
        </w:rPr>
        <w:t xml:space="preserve">i doświadczenie): </w:t>
      </w:r>
    </w:p>
    <w:p w:rsidR="00CC42DE" w:rsidRPr="00D0143B" w:rsidRDefault="00CC42DE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 xml:space="preserve">Uczestnik </w:t>
      </w:r>
      <w:r w:rsidR="00F50142" w:rsidRPr="00D0143B">
        <w:rPr>
          <w:rFonts w:ascii="Arial" w:hAnsi="Arial" w:cs="Arial"/>
          <w:sz w:val="22"/>
          <w:szCs w:val="22"/>
        </w:rPr>
        <w:t>zrealizował</w:t>
      </w:r>
      <w:r w:rsidRPr="00D0143B">
        <w:rPr>
          <w:rFonts w:ascii="Arial" w:hAnsi="Arial" w:cs="Arial"/>
          <w:sz w:val="22"/>
          <w:szCs w:val="22"/>
        </w:rPr>
        <w:t xml:space="preserve"> należycie w okresie ostatnich trzech lat przed dniem</w:t>
      </w:r>
      <w:r w:rsidR="00CC42DE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ogłoszenia Konkursu - a jeżeli okres prowadzenia działalności jest krótszy w tym okresie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 xml:space="preserve">1) co najmniej 1 (jeden) projekt </w:t>
      </w:r>
      <w:r w:rsidR="00CC42DE" w:rsidRPr="00D0143B">
        <w:rPr>
          <w:rFonts w:ascii="Arial" w:hAnsi="Arial" w:cs="Arial"/>
          <w:sz w:val="22"/>
          <w:szCs w:val="22"/>
        </w:rPr>
        <w:t>odpowiadający rodzajem i wartością projektowi stanowiącemu przedmiot niniejszego konkursu</w:t>
      </w:r>
      <w:r w:rsidRPr="00D0143B">
        <w:rPr>
          <w:rFonts w:ascii="Arial" w:hAnsi="Arial" w:cs="Arial"/>
          <w:sz w:val="22"/>
          <w:szCs w:val="22"/>
        </w:rPr>
        <w:t xml:space="preserve">, tj. </w:t>
      </w:r>
      <w:r w:rsidR="00F50142" w:rsidRPr="00D0143B">
        <w:rPr>
          <w:rFonts w:ascii="Arial" w:hAnsi="Arial" w:cs="Arial"/>
          <w:sz w:val="22"/>
          <w:szCs w:val="22"/>
        </w:rPr>
        <w:t>wykonał według</w:t>
      </w:r>
      <w:r w:rsidR="008F490A" w:rsidRPr="00D0143B">
        <w:rPr>
          <w:rFonts w:ascii="Arial" w:hAnsi="Arial" w:cs="Arial"/>
          <w:sz w:val="22"/>
          <w:szCs w:val="22"/>
        </w:rPr>
        <w:t xml:space="preserve"> indywidualnego,</w:t>
      </w:r>
      <w:r w:rsidR="00F50142" w:rsidRPr="00D0143B">
        <w:rPr>
          <w:rFonts w:ascii="Arial" w:hAnsi="Arial" w:cs="Arial"/>
          <w:sz w:val="22"/>
          <w:szCs w:val="22"/>
        </w:rPr>
        <w:t xml:space="preserve"> </w:t>
      </w:r>
      <w:r w:rsidR="00F50142" w:rsidRPr="00EF5294">
        <w:rPr>
          <w:rFonts w:ascii="Arial" w:hAnsi="Arial" w:cs="Arial"/>
          <w:sz w:val="22"/>
          <w:szCs w:val="22"/>
        </w:rPr>
        <w:t xml:space="preserve">uprzednio złożonego i zaakceptowanego </w:t>
      </w:r>
      <w:r w:rsidRPr="00EF5294">
        <w:rPr>
          <w:rFonts w:ascii="Arial" w:hAnsi="Arial" w:cs="Arial"/>
          <w:sz w:val="22"/>
          <w:szCs w:val="22"/>
        </w:rPr>
        <w:t>projekt</w:t>
      </w:r>
      <w:r w:rsidR="00F50142" w:rsidRPr="00EF5294">
        <w:rPr>
          <w:rFonts w:ascii="Arial" w:hAnsi="Arial" w:cs="Arial"/>
          <w:sz w:val="22"/>
          <w:szCs w:val="22"/>
        </w:rPr>
        <w:t xml:space="preserve">u </w:t>
      </w:r>
      <w:r w:rsidR="00E92397" w:rsidRPr="00EF5294">
        <w:rPr>
          <w:rFonts w:ascii="Arial" w:hAnsi="Arial" w:cs="Arial"/>
          <w:sz w:val="22"/>
          <w:szCs w:val="22"/>
        </w:rPr>
        <w:t>trwałe</w:t>
      </w:r>
      <w:r w:rsidR="008F490A" w:rsidRPr="00EF5294">
        <w:rPr>
          <w:rFonts w:ascii="Arial" w:hAnsi="Arial" w:cs="Arial"/>
          <w:sz w:val="22"/>
          <w:szCs w:val="22"/>
        </w:rPr>
        <w:t xml:space="preserve"> witacze</w:t>
      </w:r>
      <w:r w:rsidR="00747A17" w:rsidRPr="00EF5294">
        <w:rPr>
          <w:rFonts w:ascii="Arial" w:hAnsi="Arial" w:cs="Arial"/>
          <w:sz w:val="22"/>
          <w:szCs w:val="22"/>
        </w:rPr>
        <w:t xml:space="preserve"> lub  innego rodzaju elementy reklamowe </w:t>
      </w:r>
      <w:r w:rsidR="008F490A" w:rsidRPr="00EF5294">
        <w:rPr>
          <w:rFonts w:ascii="Arial" w:hAnsi="Arial" w:cs="Arial"/>
          <w:sz w:val="22"/>
          <w:szCs w:val="22"/>
        </w:rPr>
        <w:t xml:space="preserve">lub  </w:t>
      </w:r>
      <w:r w:rsidRPr="00EF5294">
        <w:rPr>
          <w:rFonts w:ascii="Arial" w:hAnsi="Arial" w:cs="Arial"/>
          <w:sz w:val="22"/>
          <w:szCs w:val="22"/>
        </w:rPr>
        <w:t xml:space="preserve">o łącznej wartości minimum </w:t>
      </w:r>
      <w:r w:rsidR="00D0143B" w:rsidRPr="00EF5294">
        <w:rPr>
          <w:rFonts w:ascii="Arial" w:hAnsi="Arial" w:cs="Arial"/>
          <w:sz w:val="22"/>
          <w:szCs w:val="22"/>
        </w:rPr>
        <w:t>2</w:t>
      </w:r>
      <w:r w:rsidRPr="00EF5294">
        <w:rPr>
          <w:rFonts w:ascii="Arial" w:hAnsi="Arial" w:cs="Arial"/>
          <w:sz w:val="22"/>
          <w:szCs w:val="22"/>
        </w:rPr>
        <w:t>00 000,00 PLN brutto;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Uczestnik obowiązany jest wykazać nie później niż na dzień składania wniosków</w:t>
      </w:r>
      <w:r w:rsidR="00631F83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spełnianie warunków, o których mowa w art. 22 ust. 1, i brak podstaw do wykluczenia</w:t>
      </w:r>
      <w:r w:rsidR="00631F83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z powodu niespełnienia warunków, o których mowa w art. 24 ust. 1 ustawy w zakresie</w:t>
      </w:r>
      <w:r w:rsidR="00631F83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wskazanym przez Zamawiającego.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Uczestnik, który nie wykaże spełniania warunków udziału w postępowaniu zostanie</w:t>
      </w:r>
      <w:r w:rsidR="00631F83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 xml:space="preserve">wykluczony z postępowania na podstawie art. 24 ust. 2 </w:t>
      </w:r>
      <w:proofErr w:type="spellStart"/>
      <w:r w:rsidRPr="00D0143B">
        <w:rPr>
          <w:rFonts w:ascii="Arial" w:hAnsi="Arial" w:cs="Arial"/>
          <w:sz w:val="22"/>
          <w:szCs w:val="22"/>
        </w:rPr>
        <w:t>pkt</w:t>
      </w:r>
      <w:proofErr w:type="spellEnd"/>
      <w:r w:rsidRPr="00D0143B">
        <w:rPr>
          <w:rFonts w:ascii="Arial" w:hAnsi="Arial" w:cs="Arial"/>
          <w:sz w:val="22"/>
          <w:szCs w:val="22"/>
        </w:rPr>
        <w:t xml:space="preserve"> 4 ustawy.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Uczestnik, który nie wykaże braku podstaw do wykluczenia z powodu niespełniania</w:t>
      </w:r>
      <w:r w:rsidR="00CC42DE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warunków, o których mowa w art. 24 ust. 1 ustawy, zostanie wykluczony z postępowania</w:t>
      </w:r>
      <w:r w:rsidR="00CC42DE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na podstawie art. 24 ust. 1 ustawy.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W Konkursie nie mogą uczestniczyć:</w:t>
      </w:r>
    </w:p>
    <w:p w:rsidR="001931BB" w:rsidRPr="00D0143B" w:rsidRDefault="001931BB" w:rsidP="008F104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1) osoby biorące udział w opracowaniu Regulaminu Konkursu,</w:t>
      </w:r>
    </w:p>
    <w:p w:rsidR="001931BB" w:rsidRPr="00D0143B" w:rsidRDefault="001931BB" w:rsidP="008F104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2) osoby biorące udział w organizowaniu Konkursu, w tym Sędziowie Sądu</w:t>
      </w:r>
    </w:p>
    <w:p w:rsidR="001931BB" w:rsidRPr="00D0143B" w:rsidRDefault="001931BB" w:rsidP="008F104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Konkursowego oraz Sekretarz Konkursu.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Podmioty zainteresowane udziałem w Konkursie zobowiązane są w</w:t>
      </w:r>
      <w:r w:rsidR="00CC42DE" w:rsidRPr="00D0143B">
        <w:rPr>
          <w:rFonts w:ascii="Arial" w:hAnsi="Arial" w:cs="Arial"/>
          <w:sz w:val="22"/>
          <w:szCs w:val="22"/>
        </w:rPr>
        <w:t xml:space="preserve"> określonym</w:t>
      </w:r>
      <w:r w:rsidRPr="00D0143B">
        <w:rPr>
          <w:rFonts w:ascii="Arial" w:hAnsi="Arial" w:cs="Arial"/>
          <w:sz w:val="22"/>
          <w:szCs w:val="22"/>
        </w:rPr>
        <w:t xml:space="preserve"> terminie złożyć wniosek o dopuszczenie do udziału w Konkursie i potwierdzić w nim</w:t>
      </w:r>
      <w:r w:rsidR="00CC42DE" w:rsidRPr="00D0143B">
        <w:rPr>
          <w:rFonts w:ascii="Arial" w:hAnsi="Arial" w:cs="Arial"/>
          <w:sz w:val="22"/>
          <w:szCs w:val="22"/>
        </w:rPr>
        <w:t xml:space="preserve">  </w:t>
      </w:r>
      <w:r w:rsidRPr="00D0143B">
        <w:rPr>
          <w:rFonts w:ascii="Arial" w:hAnsi="Arial" w:cs="Arial"/>
          <w:sz w:val="22"/>
          <w:szCs w:val="22"/>
        </w:rPr>
        <w:t>spełnienie stawianych im wymagań w Konkursie.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W celu potwierdzenia spełniania wymagań, jakie muszą spełniać Uczestnicy Konkursu</w:t>
      </w:r>
    </w:p>
    <w:p w:rsidR="001931BB" w:rsidRPr="00D0143B" w:rsidRDefault="001931BB" w:rsidP="008F104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wraz z wnioskiem o dopuszczenie do udziału w Konkursie składają: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lastRenderedPageBreak/>
        <w:t>1) oświadczenie ubiegającego się o uczestnictwo w Konkursie</w:t>
      </w:r>
      <w:r w:rsidR="008F490A" w:rsidRPr="00D0143B">
        <w:rPr>
          <w:rFonts w:ascii="Arial" w:hAnsi="Arial" w:cs="Arial"/>
          <w:sz w:val="22"/>
          <w:szCs w:val="22"/>
        </w:rPr>
        <w:t xml:space="preserve"> (załącznik do Regulaminu)</w:t>
      </w:r>
      <w:r w:rsidRPr="00D0143B">
        <w:rPr>
          <w:rFonts w:ascii="Arial" w:hAnsi="Arial" w:cs="Arial"/>
          <w:sz w:val="22"/>
          <w:szCs w:val="22"/>
        </w:rPr>
        <w:t xml:space="preserve">, </w:t>
      </w:r>
      <w:r w:rsidR="008F490A" w:rsidRPr="00D0143B">
        <w:rPr>
          <w:rFonts w:ascii="Arial" w:hAnsi="Arial" w:cs="Arial"/>
          <w:sz w:val="22"/>
          <w:szCs w:val="22"/>
        </w:rPr>
        <w:t>potwierdzające spełnienie warunków udziału w konkursie oraz brak podstaw do wykluczenia.</w:t>
      </w:r>
      <w:r w:rsidRPr="00D0143B">
        <w:rPr>
          <w:rFonts w:ascii="Arial" w:hAnsi="Arial" w:cs="Arial"/>
          <w:sz w:val="22"/>
          <w:szCs w:val="22"/>
        </w:rPr>
        <w:t xml:space="preserve"> </w:t>
      </w:r>
      <w:r w:rsidR="008F490A" w:rsidRPr="00D0143B">
        <w:rPr>
          <w:rFonts w:ascii="Arial" w:hAnsi="Arial" w:cs="Arial"/>
          <w:sz w:val="22"/>
          <w:szCs w:val="22"/>
        </w:rPr>
        <w:t>W</w:t>
      </w:r>
      <w:r w:rsidRPr="00D0143B">
        <w:rPr>
          <w:rFonts w:ascii="Arial" w:hAnsi="Arial" w:cs="Arial"/>
          <w:sz w:val="22"/>
          <w:szCs w:val="22"/>
        </w:rPr>
        <w:t xml:space="preserve"> przypadku podmiotów występujących wspólnie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oświadczenie to składa każdy Uczestnik;</w:t>
      </w:r>
    </w:p>
    <w:p w:rsidR="001931BB" w:rsidRPr="00D0143B" w:rsidRDefault="008F490A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2</w:t>
      </w:r>
      <w:r w:rsidR="001931BB" w:rsidRPr="00D0143B">
        <w:rPr>
          <w:rFonts w:ascii="Arial" w:hAnsi="Arial" w:cs="Arial"/>
          <w:sz w:val="22"/>
          <w:szCs w:val="22"/>
        </w:rPr>
        <w:t xml:space="preserve">) wykaz </w:t>
      </w:r>
      <w:r w:rsidRPr="00D0143B">
        <w:rPr>
          <w:rFonts w:ascii="Arial" w:hAnsi="Arial" w:cs="Arial"/>
          <w:sz w:val="22"/>
          <w:szCs w:val="22"/>
        </w:rPr>
        <w:t>realizacji opracowanych na podstawie indywidualnego projektu wykonanych</w:t>
      </w:r>
      <w:r w:rsidR="001931BB" w:rsidRPr="00D0143B">
        <w:rPr>
          <w:rFonts w:ascii="Arial" w:hAnsi="Arial" w:cs="Arial"/>
          <w:sz w:val="22"/>
          <w:szCs w:val="22"/>
        </w:rPr>
        <w:t xml:space="preserve"> w okresie ostatnich 3 lat</w:t>
      </w:r>
      <w:r w:rsidRPr="00D0143B">
        <w:rPr>
          <w:rFonts w:ascii="Arial" w:hAnsi="Arial" w:cs="Arial"/>
          <w:sz w:val="22"/>
          <w:szCs w:val="22"/>
        </w:rPr>
        <w:t xml:space="preserve"> </w:t>
      </w:r>
      <w:r w:rsidR="001931BB" w:rsidRPr="00D0143B">
        <w:rPr>
          <w:rFonts w:ascii="Arial" w:hAnsi="Arial" w:cs="Arial"/>
          <w:sz w:val="22"/>
          <w:szCs w:val="22"/>
        </w:rPr>
        <w:t xml:space="preserve">z podaniem ich nazwy, tematyki, terminu realizacji, wartości, i partnerów </w:t>
      </w:r>
      <w:r w:rsidRPr="00D0143B">
        <w:rPr>
          <w:rFonts w:ascii="Arial" w:hAnsi="Arial" w:cs="Arial"/>
          <w:sz w:val="22"/>
          <w:szCs w:val="22"/>
        </w:rPr>
        <w:t xml:space="preserve"> - załącznik do Regulaminu</w:t>
      </w:r>
    </w:p>
    <w:p w:rsidR="001931BB" w:rsidRPr="00D0143B" w:rsidRDefault="008F490A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3</w:t>
      </w:r>
      <w:r w:rsidR="001931BB" w:rsidRPr="00D0143B">
        <w:rPr>
          <w:rFonts w:ascii="Arial" w:hAnsi="Arial" w:cs="Arial"/>
          <w:sz w:val="22"/>
          <w:szCs w:val="22"/>
        </w:rPr>
        <w:t xml:space="preserve">) </w:t>
      </w:r>
      <w:r w:rsidRPr="00D0143B">
        <w:rPr>
          <w:rFonts w:ascii="Arial" w:hAnsi="Arial" w:cs="Arial"/>
          <w:sz w:val="22"/>
          <w:szCs w:val="22"/>
        </w:rPr>
        <w:t xml:space="preserve">dokumenty </w:t>
      </w:r>
      <w:r w:rsidR="001931BB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 xml:space="preserve">potwierdzające należytą realizację </w:t>
      </w:r>
      <w:r w:rsidR="001931BB" w:rsidRPr="00D0143B">
        <w:rPr>
          <w:rFonts w:ascii="Arial" w:hAnsi="Arial" w:cs="Arial"/>
          <w:sz w:val="22"/>
          <w:szCs w:val="22"/>
        </w:rPr>
        <w:t>projektów  w formie</w:t>
      </w:r>
      <w:r w:rsidRPr="00D0143B">
        <w:rPr>
          <w:rFonts w:ascii="Arial" w:hAnsi="Arial" w:cs="Arial"/>
          <w:sz w:val="22"/>
          <w:szCs w:val="22"/>
        </w:rPr>
        <w:t xml:space="preserve"> </w:t>
      </w:r>
      <w:r w:rsidR="001931BB" w:rsidRPr="00D0143B">
        <w:rPr>
          <w:rFonts w:ascii="Arial" w:hAnsi="Arial" w:cs="Arial"/>
          <w:sz w:val="22"/>
          <w:szCs w:val="22"/>
        </w:rPr>
        <w:t>rekomendacji, publikacji, protokołów odbioru</w:t>
      </w:r>
      <w:r w:rsidRPr="00D0143B">
        <w:rPr>
          <w:rFonts w:ascii="Arial" w:hAnsi="Arial" w:cs="Arial"/>
          <w:sz w:val="22"/>
          <w:szCs w:val="22"/>
        </w:rPr>
        <w:t xml:space="preserve">, referencji </w:t>
      </w:r>
      <w:r w:rsidR="001931BB" w:rsidRPr="00D0143B">
        <w:rPr>
          <w:rFonts w:ascii="Arial" w:hAnsi="Arial" w:cs="Arial"/>
          <w:sz w:val="22"/>
          <w:szCs w:val="22"/>
        </w:rPr>
        <w:t>lub innych dokumentów.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Default="001931BB" w:rsidP="008F1041">
      <w:pPr>
        <w:numPr>
          <w:ilvl w:val="0"/>
          <w:numId w:val="17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D0143B">
        <w:rPr>
          <w:rFonts w:ascii="Arial" w:hAnsi="Arial" w:cs="Arial"/>
          <w:b/>
          <w:bCs/>
          <w:sz w:val="22"/>
          <w:szCs w:val="22"/>
        </w:rPr>
        <w:t>Do wniosku o dopuszczenie do udziału w Konkursie należy dołączyć:</w:t>
      </w:r>
    </w:p>
    <w:p w:rsidR="008F1041" w:rsidRPr="00D0143B" w:rsidRDefault="008F1041" w:rsidP="008F10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1) Pełnomocnictwo dla podmiotu (osoby) reprezentującego podmioty występujące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wspólnie, które zawierać będzie nazwę Konkursu, wskazanie Uczestników biorących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wspólnie udział w Konkursie, wskazanie ustanowionego Uczestnika-pełnomocnika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oraz zakres jego umocowania, podpisanego przez wszystkich Uczestników biorących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wspólnie udział w Konkursie.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2) Aktualny odpis z właściwego rejestru, jeżeli odrębne przepisy wymagają wpisu do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rejestru, w celu wykazania braku podstaw do wykluczenia w oparciu o art. 24 ust. 1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143B">
        <w:rPr>
          <w:rFonts w:ascii="Arial" w:hAnsi="Arial" w:cs="Arial"/>
          <w:sz w:val="22"/>
          <w:szCs w:val="22"/>
        </w:rPr>
        <w:t>pkt</w:t>
      </w:r>
      <w:proofErr w:type="spellEnd"/>
      <w:r w:rsidRPr="00D0143B">
        <w:rPr>
          <w:rFonts w:ascii="Arial" w:hAnsi="Arial" w:cs="Arial"/>
          <w:sz w:val="22"/>
          <w:szCs w:val="22"/>
        </w:rPr>
        <w:t xml:space="preserve"> 2 ustawy, wystawionego nie wcześniej niż 6 </w:t>
      </w:r>
      <w:proofErr w:type="spellStart"/>
      <w:r w:rsidRPr="00D0143B">
        <w:rPr>
          <w:rFonts w:ascii="Arial" w:hAnsi="Arial" w:cs="Arial"/>
          <w:sz w:val="22"/>
          <w:szCs w:val="22"/>
        </w:rPr>
        <w:t>miesiący</w:t>
      </w:r>
      <w:proofErr w:type="spellEnd"/>
      <w:r w:rsidRPr="00D0143B">
        <w:rPr>
          <w:rFonts w:ascii="Arial" w:hAnsi="Arial" w:cs="Arial"/>
          <w:sz w:val="22"/>
          <w:szCs w:val="22"/>
        </w:rPr>
        <w:t xml:space="preserve"> przed upływem terminu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składania wniosków o dopuszczeniu do udziału w postępowaniu o udzielenie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zamówienia, a w stosunku do osób fizycznych oświadczenie w zakresie art. 24 ust. 1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143B">
        <w:rPr>
          <w:rFonts w:ascii="Arial" w:hAnsi="Arial" w:cs="Arial"/>
          <w:sz w:val="22"/>
          <w:szCs w:val="22"/>
        </w:rPr>
        <w:t>pkt</w:t>
      </w:r>
      <w:proofErr w:type="spellEnd"/>
      <w:r w:rsidRPr="00D0143B">
        <w:rPr>
          <w:rFonts w:ascii="Arial" w:hAnsi="Arial" w:cs="Arial"/>
          <w:sz w:val="22"/>
          <w:szCs w:val="22"/>
        </w:rPr>
        <w:t xml:space="preserve"> 2 ustawy.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Wniosek o dopuszczenie do udziału w konkursie oraz wszystkie oświadczenia uczestnika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musza być podpisane przez Uczestnika Konkursu lub osobę upoważnioną do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reprezentowania Uczestnika Konkursu.</w:t>
      </w:r>
    </w:p>
    <w:p w:rsidR="008F490A" w:rsidRPr="00D0143B" w:rsidRDefault="008F490A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Dokumenty oraz oświadczenia mogą być składane w formie oryginału albo kserokopii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poświadczonej za zgodność z oryginałem przez Uczestnika Konkursu lub osobę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upoważnioną do jego reprezentowania.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Dokumenty sporządzone w języku obcym muszą być złożone wraz z tłumaczeniami na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język polski, poświadczonymi przez Uczestnika Konkursu lub osobę upoważnioną do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jego reprezentowania.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Sąd Konkursowy dokonuje oceny wniosków o dopuszczenie do udziału w konkursie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zgodnie z ustawa Prawo zamówień publicznych i warunkami określonymi w Regulaminie konkursu.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Po dokonaniu oceny spełniania warunków udziału w Konkursie, Zamawiający zaprosi do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składania prac konkursowych Uczestników Konkursu spełniających wymagania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określone w niniejszym Regulaminie.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t>Wszyscy Uczestnicy Konkursu, którzy złożyli wnioski o dopuszczenie, zostaną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  <w:r w:rsidRPr="00D0143B">
        <w:rPr>
          <w:rFonts w:ascii="Arial" w:hAnsi="Arial" w:cs="Arial"/>
          <w:sz w:val="22"/>
          <w:szCs w:val="22"/>
        </w:rPr>
        <w:t>powiadomieni na piśmie o wynikach oceny wniosków.</w:t>
      </w:r>
    </w:p>
    <w:p w:rsidR="001931BB" w:rsidRPr="00D0143B" w:rsidRDefault="001931BB" w:rsidP="00D014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31BB" w:rsidRPr="00D0143B" w:rsidRDefault="001931BB" w:rsidP="008F1041">
      <w:pPr>
        <w:numPr>
          <w:ilvl w:val="0"/>
          <w:numId w:val="17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bCs/>
          <w:color w:val="3366FF"/>
          <w:sz w:val="22"/>
          <w:szCs w:val="22"/>
        </w:rPr>
      </w:pPr>
      <w:r w:rsidRPr="00D0143B">
        <w:rPr>
          <w:rFonts w:ascii="Arial" w:hAnsi="Arial" w:cs="Arial"/>
          <w:sz w:val="22"/>
          <w:szCs w:val="22"/>
        </w:rPr>
        <w:lastRenderedPageBreak/>
        <w:t>W zaproszeniu do składania Prac zostanie podany termin składania Prac Konkursowych.</w:t>
      </w:r>
      <w:r w:rsidR="008F490A" w:rsidRPr="00D0143B">
        <w:rPr>
          <w:rFonts w:ascii="Arial" w:hAnsi="Arial" w:cs="Arial"/>
          <w:sz w:val="22"/>
          <w:szCs w:val="22"/>
        </w:rPr>
        <w:t xml:space="preserve"> </w:t>
      </w:r>
    </w:p>
    <w:p w:rsidR="001931BB" w:rsidRPr="00D0143B" w:rsidRDefault="001931BB" w:rsidP="001931BB">
      <w:pPr>
        <w:ind w:left="360"/>
        <w:jc w:val="both"/>
        <w:rPr>
          <w:rFonts w:ascii="Arial" w:hAnsi="Arial" w:cs="Arial"/>
          <w:b/>
          <w:bCs/>
          <w:color w:val="3366FF"/>
          <w:sz w:val="22"/>
          <w:szCs w:val="22"/>
        </w:rPr>
      </w:pPr>
    </w:p>
    <w:p w:rsidR="00595B87" w:rsidRPr="007F62F6" w:rsidRDefault="00595B87" w:rsidP="00FA1A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5592A" w:rsidRPr="00FA6211" w:rsidRDefault="00612ADE" w:rsidP="0035592A">
      <w:pPr>
        <w:pStyle w:val="Podtytu"/>
        <w:numPr>
          <w:ilvl w:val="0"/>
          <w:numId w:val="0"/>
        </w:numPr>
        <w:jc w:val="both"/>
        <w:rPr>
          <w:rStyle w:val="Wyrnienieintensywne"/>
          <w:rFonts w:ascii="Arial" w:hAnsi="Arial" w:cs="Arial"/>
          <w:color w:val="3366FF"/>
          <w:sz w:val="22"/>
          <w:szCs w:val="22"/>
        </w:rPr>
      </w:pPr>
      <w:r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VII. </w:t>
      </w:r>
      <w:r w:rsidR="0035592A" w:rsidRPr="00FA6211"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Zakres rzeczowy i forma opracowania pracy konkursowej oraz sposób prezentacji pracy </w:t>
      </w:r>
    </w:p>
    <w:p w:rsidR="00A12984" w:rsidRPr="007F62F6" w:rsidRDefault="00A12984" w:rsidP="007879B4">
      <w:pPr>
        <w:jc w:val="both"/>
        <w:rPr>
          <w:rFonts w:ascii="Arial" w:hAnsi="Arial" w:cs="Arial"/>
          <w:sz w:val="22"/>
          <w:szCs w:val="22"/>
        </w:rPr>
      </w:pPr>
    </w:p>
    <w:p w:rsidR="00A12984" w:rsidRPr="007F62F6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pomysł na „</w:t>
      </w:r>
      <w:proofErr w:type="spellStart"/>
      <w:r w:rsidRPr="007F62F6">
        <w:rPr>
          <w:rFonts w:ascii="Arial" w:hAnsi="Arial" w:cs="Arial"/>
        </w:rPr>
        <w:t>witacz</w:t>
      </w:r>
      <w:proofErr w:type="spellEnd"/>
      <w:r w:rsidRPr="007F62F6">
        <w:rPr>
          <w:rFonts w:ascii="Arial" w:hAnsi="Arial" w:cs="Arial"/>
        </w:rPr>
        <w:t>” powinien uwzględniać cechy szczególne regionu/atrakcji turystycznej i nawiązywać do ich specyfiki,</w:t>
      </w:r>
    </w:p>
    <w:p w:rsidR="00A12984" w:rsidRPr="007F62F6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witacze wojewódzkie jak i do atrakcji turystycznych powinny być zaprojektowane w tej samej linii kreatywnej.</w:t>
      </w:r>
    </w:p>
    <w:p w:rsidR="00A12984" w:rsidRPr="007F62F6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 xml:space="preserve">wykonawca przygotuje projekt </w:t>
      </w:r>
      <w:proofErr w:type="spellStart"/>
      <w:r w:rsidRPr="007F62F6">
        <w:rPr>
          <w:rFonts w:ascii="Arial" w:hAnsi="Arial" w:cs="Arial"/>
        </w:rPr>
        <w:t>witacza</w:t>
      </w:r>
      <w:proofErr w:type="spellEnd"/>
      <w:r w:rsidRPr="007F62F6">
        <w:rPr>
          <w:rFonts w:ascii="Arial" w:hAnsi="Arial" w:cs="Arial"/>
        </w:rPr>
        <w:t xml:space="preserve"> wojewódzkiego oraz witaczy do atrakcji turystycznych, w wersji elektronicznej i papierowej. Projekt każdego z witaczy powinien składać się z 2 rzutów: front i tył. Dopuszczane są też projekty przestrzenne, wykonane w grafice 3D. </w:t>
      </w:r>
    </w:p>
    <w:p w:rsidR="00A12984" w:rsidRPr="007F62F6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Wykonawca oprócz projektu graficznego witaczy przedstawi również opis techniczny, informacje o użytych materiałach i technologii wykonania, konstrukcji, kolorystyce i wymiarach.</w:t>
      </w:r>
    </w:p>
    <w:p w:rsidR="00A12984" w:rsidRPr="007F62F6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 xml:space="preserve">Witacze wojewódzkie powinny mieć wysokość co najmniej 6 m, natomiast witacze do atrakcji </w:t>
      </w:r>
      <w:r w:rsidR="00B71170">
        <w:rPr>
          <w:rFonts w:ascii="Arial" w:hAnsi="Arial" w:cs="Arial"/>
        </w:rPr>
        <w:t xml:space="preserve">co najmniej </w:t>
      </w:r>
      <w:r w:rsidRPr="007F62F6">
        <w:rPr>
          <w:rFonts w:ascii="Arial" w:hAnsi="Arial" w:cs="Arial"/>
        </w:rPr>
        <w:t>4 m</w:t>
      </w:r>
    </w:p>
    <w:p w:rsidR="00A12984" w:rsidRPr="007F62F6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Głównym motywem witaczy wojewódzkich powinno być logo tu</w:t>
      </w:r>
      <w:r w:rsidR="00B71170">
        <w:rPr>
          <w:rFonts w:ascii="Arial" w:hAnsi="Arial" w:cs="Arial"/>
        </w:rPr>
        <w:t xml:space="preserve">rystyczne regionu  - czarownica. </w:t>
      </w:r>
      <w:r w:rsidRPr="007F62F6">
        <w:rPr>
          <w:rFonts w:ascii="Arial" w:hAnsi="Arial" w:cs="Arial"/>
        </w:rPr>
        <w:t>Witacze do poszczególnych atrakcji turystycznych powinny zawierać jako jedne z elementów logo turystyczne regionu – czarownicę.</w:t>
      </w:r>
    </w:p>
    <w:p w:rsidR="00A12984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Na witaczu powinna znaleźć się nazwa województwa – świętokrzyskie</w:t>
      </w:r>
    </w:p>
    <w:p w:rsidR="00323B3C" w:rsidRDefault="00323B3C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323B3C">
        <w:rPr>
          <w:rFonts w:ascii="Arial" w:hAnsi="Arial" w:cs="Arial"/>
        </w:rPr>
        <w:t xml:space="preserve">Na witaczach powinien znaleźć się tekst w postaci hasła, </w:t>
      </w:r>
      <w:r>
        <w:rPr>
          <w:rFonts w:ascii="Arial" w:hAnsi="Arial" w:cs="Arial"/>
        </w:rPr>
        <w:t>odpowiedni dla danej atrakcji.</w:t>
      </w:r>
    </w:p>
    <w:p w:rsidR="00A12984" w:rsidRPr="00323B3C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323B3C">
        <w:rPr>
          <w:rFonts w:ascii="Arial" w:hAnsi="Arial" w:cs="Arial"/>
        </w:rPr>
        <w:t>Witacz powinien być widoczny z dużej odległości o każdej porze dnia i nocy.</w:t>
      </w:r>
    </w:p>
    <w:p w:rsidR="00A12984" w:rsidRPr="007F62F6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 xml:space="preserve">Witacz powinien być wykonany z materiałów trwałych, odpornych na czynniki zewnętrzne (wiatr, mróz, słońce, deszcz itp.) </w:t>
      </w:r>
    </w:p>
    <w:p w:rsidR="00A12984" w:rsidRPr="007F62F6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Konstrukcja witaczy oraz materiały użyte do wykonania witaczy powinny być podparte stosownymi wyliczeniami konstrukcyjnymi, zatwierdzonymi przez organ</w:t>
      </w:r>
      <w:r w:rsidR="00B71170">
        <w:rPr>
          <w:rFonts w:ascii="Arial" w:hAnsi="Arial" w:cs="Arial"/>
        </w:rPr>
        <w:t xml:space="preserve"> </w:t>
      </w:r>
      <w:r w:rsidRPr="007F62F6">
        <w:rPr>
          <w:rFonts w:ascii="Arial" w:hAnsi="Arial" w:cs="Arial"/>
        </w:rPr>
        <w:t>/ instytucje /podmiot do tego upoważniony.</w:t>
      </w:r>
    </w:p>
    <w:p w:rsidR="00A12984" w:rsidRPr="007F62F6" w:rsidRDefault="00586201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realizujący pracę konkursową w oparciu o wyłoniony projekt</w:t>
      </w:r>
      <w:r w:rsidR="00A12984" w:rsidRPr="007F62F6">
        <w:rPr>
          <w:rFonts w:ascii="Arial" w:hAnsi="Arial" w:cs="Arial"/>
        </w:rPr>
        <w:t xml:space="preserve"> powin</w:t>
      </w:r>
      <w:r>
        <w:rPr>
          <w:rFonts w:ascii="Arial" w:hAnsi="Arial" w:cs="Arial"/>
        </w:rPr>
        <w:t>ien</w:t>
      </w:r>
      <w:r w:rsidR="00A12984" w:rsidRPr="007F62F6">
        <w:rPr>
          <w:rFonts w:ascii="Arial" w:hAnsi="Arial" w:cs="Arial"/>
        </w:rPr>
        <w:t xml:space="preserve"> dać 4-letnią gwarancje na witacze.</w:t>
      </w:r>
    </w:p>
    <w:p w:rsidR="00A12984" w:rsidRPr="007F62F6" w:rsidRDefault="006977BB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Uczestnik</w:t>
      </w:r>
      <w:r w:rsidR="00A12984" w:rsidRPr="007F62F6">
        <w:rPr>
          <w:rFonts w:ascii="Arial" w:hAnsi="Arial" w:cs="Arial"/>
        </w:rPr>
        <w:t xml:space="preserve"> przedstawi krótki opis witaczy - idea.</w:t>
      </w:r>
    </w:p>
    <w:p w:rsidR="000F0E09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 xml:space="preserve">Po podpisaniu umowy na </w:t>
      </w:r>
      <w:r w:rsidR="006977BB">
        <w:rPr>
          <w:rFonts w:ascii="Arial" w:hAnsi="Arial" w:cs="Arial"/>
        </w:rPr>
        <w:t>realizację projektu konkursowego</w:t>
      </w:r>
      <w:r w:rsidRPr="007F62F6">
        <w:rPr>
          <w:rFonts w:ascii="Arial" w:hAnsi="Arial" w:cs="Arial"/>
        </w:rPr>
        <w:t xml:space="preserve">, </w:t>
      </w:r>
      <w:r w:rsidR="006977BB">
        <w:rPr>
          <w:rFonts w:ascii="Arial" w:hAnsi="Arial" w:cs="Arial"/>
        </w:rPr>
        <w:t>Uczestnik</w:t>
      </w:r>
      <w:r w:rsidRPr="007F62F6">
        <w:rPr>
          <w:rFonts w:ascii="Arial" w:hAnsi="Arial" w:cs="Arial"/>
        </w:rPr>
        <w:t xml:space="preserve"> </w:t>
      </w:r>
      <w:r w:rsidR="006977BB">
        <w:rPr>
          <w:rFonts w:ascii="Arial" w:hAnsi="Arial" w:cs="Arial"/>
        </w:rPr>
        <w:t>na koszt własny i własnym staraniem</w:t>
      </w:r>
      <w:r w:rsidRPr="007F62F6">
        <w:rPr>
          <w:rFonts w:ascii="Arial" w:hAnsi="Arial" w:cs="Arial"/>
        </w:rPr>
        <w:t xml:space="preserve"> uzyska pozwolenia na postawienie witaczy od odpowiednich zarządców dróg, Urzędów (zgłoszenie o rozpoczęcie prac budowlanych) i innych instytucji decyzyjnych.</w:t>
      </w:r>
    </w:p>
    <w:p w:rsidR="00A12984" w:rsidRPr="00271FAA" w:rsidRDefault="00B71170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0E09" w:rsidRPr="00271FAA">
        <w:rPr>
          <w:rFonts w:ascii="Arial" w:hAnsi="Arial" w:cs="Arial"/>
        </w:rPr>
        <w:t>Wykonawca w toku negocjacji doprowadzi d</w:t>
      </w:r>
      <w:r w:rsidR="00DF55CB" w:rsidRPr="00271FAA">
        <w:rPr>
          <w:rFonts w:ascii="Arial" w:hAnsi="Arial" w:cs="Arial"/>
        </w:rPr>
        <w:t>o uzgodnienia kwestii ponoszenia</w:t>
      </w:r>
      <w:r w:rsidR="000F0E09" w:rsidRPr="00271FAA">
        <w:rPr>
          <w:rFonts w:ascii="Arial" w:hAnsi="Arial" w:cs="Arial"/>
        </w:rPr>
        <w:t xml:space="preserve"> przez </w:t>
      </w:r>
      <w:r w:rsidR="00DF55CB" w:rsidRPr="00271FAA">
        <w:rPr>
          <w:rFonts w:ascii="Arial" w:hAnsi="Arial" w:cs="Arial"/>
        </w:rPr>
        <w:t>zarządców atrakcji kosztów utrzymania witaczy do atrakcji turystycznych</w:t>
      </w:r>
      <w:r w:rsidR="000F0E09" w:rsidRPr="00271FAA">
        <w:rPr>
          <w:rFonts w:ascii="Arial" w:hAnsi="Arial" w:cs="Arial"/>
        </w:rPr>
        <w:t xml:space="preserve">. W przypadku braku zgody właściwego podmiotu na ponoszenie kosztów utrzymania </w:t>
      </w:r>
      <w:proofErr w:type="spellStart"/>
      <w:r w:rsidR="000F0E09" w:rsidRPr="00271FAA">
        <w:rPr>
          <w:rFonts w:ascii="Arial" w:hAnsi="Arial" w:cs="Arial"/>
        </w:rPr>
        <w:t>witacza</w:t>
      </w:r>
      <w:proofErr w:type="spellEnd"/>
      <w:r w:rsidR="000F0E09" w:rsidRPr="00271FAA">
        <w:rPr>
          <w:rFonts w:ascii="Arial" w:hAnsi="Arial" w:cs="Arial"/>
        </w:rPr>
        <w:t>, zostanie on usytuowany w innej lokalizacji podanej przez Zamawiającego.</w:t>
      </w:r>
      <w:r w:rsidR="00DF55CB" w:rsidRPr="00271FAA">
        <w:rPr>
          <w:rFonts w:ascii="Arial" w:hAnsi="Arial" w:cs="Arial"/>
        </w:rPr>
        <w:t xml:space="preserve"> Koszt utrzymania witaczy wojewódzkich ponosić będzie Zamawiający.</w:t>
      </w:r>
    </w:p>
    <w:p w:rsidR="00A12984" w:rsidRPr="007F62F6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Przed montażem witaczy wykonawca zobowiązany jest do uzyskania akceptacji miejsca usytuowania poszczególnych witaczy od Z</w:t>
      </w:r>
      <w:r w:rsidR="006977BB">
        <w:rPr>
          <w:rFonts w:ascii="Arial" w:hAnsi="Arial" w:cs="Arial"/>
        </w:rPr>
        <w:t>amawiającego</w:t>
      </w:r>
      <w:r w:rsidRPr="007F62F6">
        <w:rPr>
          <w:rFonts w:ascii="Arial" w:hAnsi="Arial" w:cs="Arial"/>
        </w:rPr>
        <w:t>.</w:t>
      </w:r>
    </w:p>
    <w:p w:rsidR="00A12984" w:rsidRPr="007F62F6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Witacze powinny być ustawione w miejscach widocznych z dużej odległości, przy drogach których lista podana jest poniżej.</w:t>
      </w:r>
    </w:p>
    <w:p w:rsidR="00A12984" w:rsidRDefault="00A12984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Wykonawca da gwarancje bezpieczeństwa na witacze.</w:t>
      </w:r>
    </w:p>
    <w:p w:rsidR="0042698C" w:rsidRDefault="0042698C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składa pracę konkursową wraz z informacją o planowanych łącznych kosztach wykonania  prac realizowanych na podstawie pracy konkursowej. Zakres prac jest ustalony w istotnych postanowieniach umowy, postanowieniach niniejszego regulaminu oraz w załącznikach do niego.  </w:t>
      </w:r>
    </w:p>
    <w:p w:rsidR="00612ADE" w:rsidRPr="007F62F6" w:rsidRDefault="00612ADE" w:rsidP="004942A5">
      <w:pPr>
        <w:pStyle w:val="Akapitzlist"/>
        <w:numPr>
          <w:ilvl w:val="0"/>
          <w:numId w:val="8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wymagania w zakresie prac konkursowych:</w:t>
      </w:r>
    </w:p>
    <w:p w:rsidR="00A12984" w:rsidRPr="007F62F6" w:rsidRDefault="00A12984" w:rsidP="0069311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 xml:space="preserve">nadesłanie pracy oznacza akceptację przez </w:t>
      </w:r>
      <w:r w:rsidR="005E20DF">
        <w:rPr>
          <w:rFonts w:ascii="Arial" w:hAnsi="Arial" w:cs="Arial"/>
        </w:rPr>
        <w:t>Uczestników</w:t>
      </w:r>
      <w:r w:rsidRPr="007F62F6">
        <w:rPr>
          <w:rFonts w:ascii="Arial" w:hAnsi="Arial" w:cs="Arial"/>
        </w:rPr>
        <w:t xml:space="preserve"> warunków niniejszego regulaminu,</w:t>
      </w:r>
    </w:p>
    <w:p w:rsidR="00A12984" w:rsidRPr="007F62F6" w:rsidRDefault="00A12984" w:rsidP="0069311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na konkurs Uczestnik składać może jedynie projekt własnego autorstwa,</w:t>
      </w:r>
    </w:p>
    <w:p w:rsidR="00A12984" w:rsidRPr="007F62F6" w:rsidRDefault="00A12984" w:rsidP="0069311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praca nie może naruszać praw autorskich innych osób,</w:t>
      </w:r>
    </w:p>
    <w:p w:rsidR="00A12984" w:rsidRPr="007F62F6" w:rsidRDefault="00A12984" w:rsidP="0069311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materiały przesłane na konkurs stają się własnością Regionalnej Organizacji Turystycznej Województwa Świętokrzyskiego.</w:t>
      </w:r>
    </w:p>
    <w:p w:rsidR="00A12984" w:rsidRPr="007F62F6" w:rsidRDefault="00A12984" w:rsidP="0069311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do konkursu nie mogą być zgłaszane projekty wcześniej publikowane, istniejące znaki graficzne oraz zastrzeżone znaki towarowe itp.</w:t>
      </w:r>
    </w:p>
    <w:p w:rsidR="00A12984" w:rsidRPr="007F62F6" w:rsidRDefault="00A12984" w:rsidP="0069311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laurea</w:t>
      </w:r>
      <w:r w:rsidR="004942A5">
        <w:rPr>
          <w:rFonts w:ascii="Arial" w:hAnsi="Arial" w:cs="Arial"/>
        </w:rPr>
        <w:t>t</w:t>
      </w:r>
      <w:r w:rsidRPr="007F62F6">
        <w:rPr>
          <w:rFonts w:ascii="Arial" w:hAnsi="Arial" w:cs="Arial"/>
        </w:rPr>
        <w:t xml:space="preserve"> konkursu przenos</w:t>
      </w:r>
      <w:r w:rsidR="004942A5">
        <w:rPr>
          <w:rFonts w:ascii="Arial" w:hAnsi="Arial" w:cs="Arial"/>
        </w:rPr>
        <w:t xml:space="preserve">i </w:t>
      </w:r>
      <w:r w:rsidRPr="007F62F6">
        <w:rPr>
          <w:rFonts w:ascii="Arial" w:hAnsi="Arial" w:cs="Arial"/>
        </w:rPr>
        <w:t xml:space="preserve">wszelkie prawa autorskie na wszystkich polach eksploatacji dotyczące swoich projektów na rzecz </w:t>
      </w:r>
      <w:r w:rsidR="004942A5">
        <w:rPr>
          <w:rFonts w:ascii="Arial" w:hAnsi="Arial" w:cs="Arial"/>
        </w:rPr>
        <w:t>O</w:t>
      </w:r>
      <w:r w:rsidRPr="007F62F6">
        <w:rPr>
          <w:rFonts w:ascii="Arial" w:hAnsi="Arial" w:cs="Arial"/>
        </w:rPr>
        <w:t>rganizator</w:t>
      </w:r>
      <w:r w:rsidR="004942A5">
        <w:rPr>
          <w:rFonts w:ascii="Arial" w:hAnsi="Arial" w:cs="Arial"/>
        </w:rPr>
        <w:t>a</w:t>
      </w:r>
      <w:r w:rsidRPr="007F62F6">
        <w:rPr>
          <w:rFonts w:ascii="Arial" w:hAnsi="Arial" w:cs="Arial"/>
        </w:rPr>
        <w:t>,</w:t>
      </w:r>
    </w:p>
    <w:p w:rsidR="00A12984" w:rsidRPr="007F62F6" w:rsidRDefault="00A12984" w:rsidP="0069311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>złożone projekty</w:t>
      </w:r>
      <w:r w:rsidR="00A95D3F">
        <w:rPr>
          <w:rFonts w:ascii="Arial" w:hAnsi="Arial" w:cs="Arial"/>
        </w:rPr>
        <w:t xml:space="preserve"> i prace konkursowe</w:t>
      </w:r>
      <w:r w:rsidRPr="007F62F6">
        <w:rPr>
          <w:rFonts w:ascii="Arial" w:hAnsi="Arial" w:cs="Arial"/>
        </w:rPr>
        <w:t xml:space="preserve"> nie podlegają zwrotowi.</w:t>
      </w:r>
    </w:p>
    <w:p w:rsidR="00595B87" w:rsidRPr="007F62F6" w:rsidRDefault="00595B87" w:rsidP="00595B87">
      <w:pPr>
        <w:pStyle w:val="Akapitzlist"/>
        <w:jc w:val="both"/>
        <w:rPr>
          <w:rFonts w:ascii="Arial" w:hAnsi="Arial" w:cs="Arial"/>
        </w:rPr>
      </w:pPr>
    </w:p>
    <w:p w:rsidR="000C1CC6" w:rsidRPr="006B0995" w:rsidRDefault="00612ADE" w:rsidP="005E20DF">
      <w:pPr>
        <w:pStyle w:val="Podtytu"/>
        <w:numPr>
          <w:ilvl w:val="0"/>
          <w:numId w:val="0"/>
        </w:numPr>
        <w:ind w:left="360" w:hanging="360"/>
        <w:rPr>
          <w:rStyle w:val="Wyrnienieintensywne"/>
          <w:rFonts w:ascii="Arial" w:hAnsi="Arial" w:cs="Arial"/>
          <w:color w:val="3366FF"/>
          <w:sz w:val="22"/>
          <w:szCs w:val="22"/>
        </w:rPr>
      </w:pPr>
      <w:r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VIII. </w:t>
      </w:r>
      <w:r w:rsidR="000C1CC6" w:rsidRPr="006B0995">
        <w:rPr>
          <w:rStyle w:val="Wyrnienieintensywne"/>
          <w:rFonts w:ascii="Arial" w:hAnsi="Arial" w:cs="Arial"/>
          <w:color w:val="3366FF"/>
          <w:sz w:val="22"/>
          <w:szCs w:val="22"/>
        </w:rPr>
        <w:t>Sposób porozumiewania się zamawiającego z uczestnikami konkursu</w:t>
      </w:r>
    </w:p>
    <w:p w:rsidR="00595B87" w:rsidRPr="007F62F6" w:rsidRDefault="00595B87" w:rsidP="00595B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62F6" w:rsidRPr="007F62F6" w:rsidRDefault="007F62F6" w:rsidP="004942A5">
      <w:pPr>
        <w:pStyle w:val="Nagwek3"/>
        <w:keepNext w:val="0"/>
        <w:widowControl w:val="0"/>
        <w:numPr>
          <w:ilvl w:val="0"/>
          <w:numId w:val="7"/>
        </w:numPr>
        <w:tabs>
          <w:tab w:val="clear" w:pos="2340"/>
          <w:tab w:val="num" w:pos="540"/>
        </w:tabs>
        <w:ind w:left="540" w:hanging="5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F62F6">
        <w:rPr>
          <w:rFonts w:ascii="Arial" w:hAnsi="Arial" w:cs="Arial"/>
          <w:b w:val="0"/>
          <w:bCs w:val="0"/>
          <w:sz w:val="22"/>
          <w:szCs w:val="22"/>
        </w:rPr>
        <w:t xml:space="preserve">Wszelkiego rodzaju oświadczenia, wnioski, zawiadomienia, informacje itp. (dalej, zbiorczo: „Korespondencja”) Zamawiający i </w:t>
      </w:r>
      <w:r>
        <w:rPr>
          <w:rFonts w:ascii="Arial" w:hAnsi="Arial" w:cs="Arial"/>
          <w:b w:val="0"/>
          <w:bCs w:val="0"/>
          <w:sz w:val="22"/>
          <w:szCs w:val="22"/>
        </w:rPr>
        <w:t>Uczestnicy</w:t>
      </w:r>
      <w:r w:rsidRPr="007F62F6">
        <w:rPr>
          <w:rFonts w:ascii="Arial" w:hAnsi="Arial" w:cs="Arial"/>
          <w:b w:val="0"/>
          <w:bCs w:val="0"/>
          <w:sz w:val="22"/>
          <w:szCs w:val="22"/>
        </w:rPr>
        <w:t xml:space="preserve"> przekazują pisemnie.</w:t>
      </w:r>
    </w:p>
    <w:p w:rsidR="007F62F6" w:rsidRPr="007F62F6" w:rsidRDefault="007F62F6" w:rsidP="004942A5">
      <w:pPr>
        <w:pStyle w:val="Stopka"/>
        <w:tabs>
          <w:tab w:val="clear" w:pos="4536"/>
          <w:tab w:val="clear" w:pos="9072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</w:p>
    <w:p w:rsidR="007F62F6" w:rsidRPr="007F62F6" w:rsidRDefault="007F62F6" w:rsidP="004942A5">
      <w:pPr>
        <w:pStyle w:val="Nagwek3"/>
        <w:keepNext w:val="0"/>
        <w:widowControl w:val="0"/>
        <w:numPr>
          <w:ilvl w:val="0"/>
          <w:numId w:val="7"/>
        </w:numPr>
        <w:tabs>
          <w:tab w:val="clear" w:pos="2340"/>
          <w:tab w:val="num" w:pos="540"/>
        </w:tabs>
        <w:ind w:left="540" w:hanging="5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F62F6">
        <w:rPr>
          <w:rFonts w:ascii="Arial" w:hAnsi="Arial" w:cs="Arial"/>
          <w:b w:val="0"/>
          <w:bCs w:val="0"/>
          <w:sz w:val="22"/>
          <w:szCs w:val="22"/>
        </w:rPr>
        <w:t xml:space="preserve">Zamawiający dopuszcza składanie Korespondencji za pomocą telefaksu (na numer wskazany w punkcie 1.6 SIWZ)  </w:t>
      </w:r>
    </w:p>
    <w:p w:rsidR="007F62F6" w:rsidRPr="007F62F6" w:rsidRDefault="007F62F6" w:rsidP="004942A5">
      <w:pPr>
        <w:pStyle w:val="Nagwek3"/>
        <w:keepNext w:val="0"/>
        <w:widowControl w:val="0"/>
        <w:numPr>
          <w:ilvl w:val="0"/>
          <w:numId w:val="7"/>
        </w:numPr>
        <w:tabs>
          <w:tab w:val="clear" w:pos="2340"/>
          <w:tab w:val="num" w:pos="540"/>
        </w:tabs>
        <w:ind w:left="540" w:hanging="5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F62F6">
        <w:rPr>
          <w:rFonts w:ascii="Arial" w:hAnsi="Arial" w:cs="Arial"/>
          <w:b w:val="0"/>
          <w:bCs w:val="0"/>
          <w:sz w:val="22"/>
          <w:szCs w:val="22"/>
        </w:rPr>
        <w:t>Korespondencję uważa się za złożoną w terminie, jeżeli jej treść dotarła do Zamawiającego przed upływem terminu w taki sposób, że mógł on zapoznać się z jej treścią.</w:t>
      </w:r>
    </w:p>
    <w:p w:rsidR="007F62F6" w:rsidRDefault="007F62F6" w:rsidP="004942A5">
      <w:pPr>
        <w:numPr>
          <w:ilvl w:val="0"/>
          <w:numId w:val="7"/>
        </w:numPr>
        <w:tabs>
          <w:tab w:val="clear" w:pos="23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  <w:u w:val="single"/>
        </w:rPr>
        <w:t>Zamawiający zastrzega, że w przypadku korespondencji nadesłanej faksem, korespondencja będzie uznana za otrzymaną w określonym dniu, jeżeli zostanie odebrana przez urządzenie w siedzibie zamawiającego w dniach i godzinach pracy Zamawiającego tj. od poniedziałku do piątku, w godzinach 8-16.</w:t>
      </w:r>
      <w:r w:rsidRPr="007F62F6">
        <w:rPr>
          <w:rFonts w:ascii="Arial" w:hAnsi="Arial" w:cs="Arial"/>
          <w:sz w:val="22"/>
          <w:szCs w:val="22"/>
        </w:rPr>
        <w:t xml:space="preserve">  Faksy otrzymane po godzinie 16 będą traktowane jako doręczone dnia następnego, bowiem Zamawiający wcześniej nie mógł zapoznać się z treścią pisma.  </w:t>
      </w:r>
    </w:p>
    <w:p w:rsidR="004942A5" w:rsidRDefault="004942A5" w:rsidP="004942A5">
      <w:pPr>
        <w:jc w:val="both"/>
        <w:rPr>
          <w:rFonts w:ascii="Arial" w:hAnsi="Arial" w:cs="Arial"/>
          <w:sz w:val="22"/>
          <w:szCs w:val="22"/>
        </w:rPr>
      </w:pPr>
    </w:p>
    <w:p w:rsidR="004942A5" w:rsidRPr="007F62F6" w:rsidRDefault="004942A5" w:rsidP="004942A5">
      <w:pPr>
        <w:jc w:val="both"/>
        <w:rPr>
          <w:rFonts w:ascii="Arial" w:hAnsi="Arial" w:cs="Arial"/>
          <w:sz w:val="22"/>
          <w:szCs w:val="22"/>
        </w:rPr>
      </w:pPr>
    </w:p>
    <w:p w:rsidR="007F62F6" w:rsidRPr="007F62F6" w:rsidRDefault="007F62F6" w:rsidP="004942A5">
      <w:pPr>
        <w:pStyle w:val="Stopka"/>
        <w:tabs>
          <w:tab w:val="clear" w:pos="4536"/>
          <w:tab w:val="clear" w:pos="9072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</w:p>
    <w:p w:rsidR="007F62F6" w:rsidRPr="0004015E" w:rsidRDefault="007F62F6" w:rsidP="004942A5">
      <w:pPr>
        <w:pStyle w:val="Nagwek2"/>
        <w:keepNext w:val="0"/>
        <w:widowControl w:val="0"/>
        <w:numPr>
          <w:ilvl w:val="0"/>
          <w:numId w:val="7"/>
        </w:numPr>
        <w:tabs>
          <w:tab w:val="clear" w:pos="2340"/>
          <w:tab w:val="num" w:pos="540"/>
        </w:tabs>
        <w:ind w:hanging="23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4015E">
        <w:rPr>
          <w:rFonts w:ascii="Arial" w:hAnsi="Arial" w:cs="Arial"/>
          <w:b w:val="0"/>
          <w:bCs w:val="0"/>
          <w:sz w:val="22"/>
          <w:szCs w:val="22"/>
        </w:rPr>
        <w:t>OSOBY UPRAWNIONE DO POROZUMIEWANIA SIĘ Z WYKONAWCAMI</w:t>
      </w:r>
    </w:p>
    <w:p w:rsidR="007F62F6" w:rsidRPr="004B25D5" w:rsidRDefault="007F62F6" w:rsidP="004942A5">
      <w:pPr>
        <w:pStyle w:val="Tekstpodstawowy"/>
        <w:ind w:firstLine="540"/>
        <w:jc w:val="both"/>
        <w:rPr>
          <w:rFonts w:ascii="Arial" w:hAnsi="Arial" w:cs="Arial"/>
          <w:sz w:val="22"/>
          <w:szCs w:val="22"/>
        </w:rPr>
      </w:pPr>
      <w:r w:rsidRPr="004B25D5">
        <w:rPr>
          <w:rFonts w:ascii="Arial" w:hAnsi="Arial" w:cs="Arial"/>
          <w:sz w:val="22"/>
          <w:szCs w:val="22"/>
        </w:rPr>
        <w:t>Osobą uprawnioną do porozumiewania się z Wykonawcami jest:</w:t>
      </w:r>
    </w:p>
    <w:p w:rsidR="007F62F6" w:rsidRPr="004B25D5" w:rsidRDefault="004942A5" w:rsidP="004942A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B25D5">
        <w:rPr>
          <w:rFonts w:ascii="Arial" w:hAnsi="Arial" w:cs="Arial"/>
          <w:sz w:val="22"/>
          <w:szCs w:val="22"/>
        </w:rPr>
        <w:t>Anna Drzewiecka</w:t>
      </w:r>
    </w:p>
    <w:p w:rsidR="006B0995" w:rsidRPr="004B25D5" w:rsidRDefault="006B0995" w:rsidP="006B09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25D5">
        <w:rPr>
          <w:rFonts w:ascii="Arial" w:hAnsi="Arial" w:cs="Arial"/>
          <w:b/>
          <w:bCs/>
          <w:sz w:val="22"/>
          <w:szCs w:val="22"/>
        </w:rPr>
        <w:t>tel. 41 362 18 62</w:t>
      </w:r>
    </w:p>
    <w:p w:rsidR="004942A5" w:rsidRPr="004942A5" w:rsidRDefault="004B25D5" w:rsidP="004942A5">
      <w:pPr>
        <w:widowControl w:val="0"/>
        <w:rPr>
          <w:rFonts w:ascii="Arial" w:hAnsi="Arial" w:cs="Arial"/>
          <w:sz w:val="22"/>
          <w:szCs w:val="22"/>
        </w:rPr>
      </w:pPr>
      <w:r w:rsidRPr="004B25D5">
        <w:rPr>
          <w:rFonts w:ascii="Arial" w:hAnsi="Arial" w:cs="Arial"/>
          <w:sz w:val="22"/>
          <w:szCs w:val="22"/>
        </w:rPr>
        <w:t xml:space="preserve">faks </w:t>
      </w:r>
      <w:r w:rsidR="004942A5" w:rsidRPr="004B25D5">
        <w:rPr>
          <w:rFonts w:ascii="Arial" w:hAnsi="Arial" w:cs="Arial"/>
          <w:sz w:val="22"/>
          <w:szCs w:val="22"/>
        </w:rPr>
        <w:t>41</w:t>
      </w:r>
      <w:r w:rsidRPr="004B25D5">
        <w:rPr>
          <w:rFonts w:ascii="Arial" w:hAnsi="Arial" w:cs="Arial"/>
          <w:sz w:val="22"/>
          <w:szCs w:val="22"/>
        </w:rPr>
        <w:t> 362 18 62 wew. 22</w:t>
      </w:r>
    </w:p>
    <w:p w:rsidR="00595B87" w:rsidRPr="004942A5" w:rsidRDefault="00595B87" w:rsidP="004942A5">
      <w:pPr>
        <w:rPr>
          <w:rFonts w:ascii="Arial" w:hAnsi="Arial" w:cs="Arial"/>
          <w:sz w:val="22"/>
          <w:szCs w:val="22"/>
        </w:rPr>
      </w:pPr>
    </w:p>
    <w:p w:rsidR="000C1CC6" w:rsidRPr="006B0995" w:rsidRDefault="00612ADE" w:rsidP="006B0995">
      <w:pPr>
        <w:pStyle w:val="Podtytu"/>
        <w:numPr>
          <w:ilvl w:val="0"/>
          <w:numId w:val="0"/>
        </w:numPr>
        <w:jc w:val="both"/>
        <w:rPr>
          <w:rStyle w:val="Wyrnienieintensywne"/>
          <w:rFonts w:ascii="Arial" w:hAnsi="Arial" w:cs="Arial"/>
          <w:color w:val="3366FF"/>
          <w:sz w:val="22"/>
          <w:szCs w:val="22"/>
        </w:rPr>
      </w:pPr>
      <w:r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IX. </w:t>
      </w:r>
      <w:r w:rsidR="000C1CC6" w:rsidRPr="006B0995">
        <w:rPr>
          <w:rStyle w:val="Wyrnienieintensywne"/>
          <w:rFonts w:ascii="Arial" w:hAnsi="Arial" w:cs="Arial"/>
          <w:color w:val="3366FF"/>
          <w:sz w:val="22"/>
          <w:szCs w:val="22"/>
        </w:rPr>
        <w:t>Miejsce i termin składania wniosków o dopuszczenie do udziału w konkursie</w:t>
      </w:r>
    </w:p>
    <w:p w:rsidR="00A50733" w:rsidRDefault="00A50733" w:rsidP="00A50733"/>
    <w:p w:rsidR="00A50733" w:rsidRPr="008F1041" w:rsidRDefault="00A50733" w:rsidP="008F1041">
      <w:pPr>
        <w:numPr>
          <w:ilvl w:val="0"/>
          <w:numId w:val="20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8F1041">
        <w:rPr>
          <w:rFonts w:ascii="Arial" w:hAnsi="Arial" w:cs="Arial"/>
          <w:sz w:val="22"/>
          <w:szCs w:val="22"/>
        </w:rPr>
        <w:t>Wniosek o dopuszczenie do udziału w Konkursie wraz z oświadczeniami i dokumentami określonymi w niniejszym Regulaminie  należy złożyć osobiście, za pośrednictwem poczty, bądź firmy kurierskiej w siedzibie Zamawiającego do dnia 15 marca 2011 r. do godziny 14:00.</w:t>
      </w:r>
    </w:p>
    <w:p w:rsidR="00A50733" w:rsidRPr="008F1041" w:rsidRDefault="00A50733" w:rsidP="00A507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0733" w:rsidRPr="008F1041" w:rsidRDefault="00A50733" w:rsidP="008F1041">
      <w:pPr>
        <w:numPr>
          <w:ilvl w:val="0"/>
          <w:numId w:val="20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8F1041">
        <w:rPr>
          <w:rFonts w:ascii="Arial" w:hAnsi="Arial" w:cs="Arial"/>
          <w:sz w:val="22"/>
          <w:szCs w:val="22"/>
        </w:rPr>
        <w:t xml:space="preserve">Adres siedziby Zamawiającego: </w:t>
      </w:r>
    </w:p>
    <w:p w:rsidR="00A50733" w:rsidRDefault="00A50733" w:rsidP="00A5073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A50733" w:rsidRPr="007F62F6" w:rsidRDefault="00A50733" w:rsidP="008F1041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62F6">
        <w:rPr>
          <w:rFonts w:ascii="Arial" w:hAnsi="Arial" w:cs="Arial"/>
          <w:b/>
          <w:bCs/>
          <w:sz w:val="22"/>
          <w:szCs w:val="22"/>
        </w:rPr>
        <w:t>Regionalna Organizacja Turystyczna Województwa Świętokrzyskiego (budynek Marmurów Kieleckich)</w:t>
      </w:r>
    </w:p>
    <w:p w:rsidR="00A50733" w:rsidRPr="007F62F6" w:rsidRDefault="00A50733" w:rsidP="008F1041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62F6">
        <w:rPr>
          <w:rFonts w:ascii="Arial" w:hAnsi="Arial" w:cs="Arial"/>
          <w:b/>
          <w:bCs/>
          <w:sz w:val="22"/>
          <w:szCs w:val="22"/>
        </w:rPr>
        <w:t>ul. Ściegiennego 5</w:t>
      </w:r>
    </w:p>
    <w:p w:rsidR="00A50733" w:rsidRPr="007F62F6" w:rsidRDefault="00A50733" w:rsidP="008F1041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62F6">
        <w:rPr>
          <w:rFonts w:ascii="Arial" w:hAnsi="Arial" w:cs="Arial"/>
          <w:b/>
          <w:bCs/>
          <w:sz w:val="22"/>
          <w:szCs w:val="22"/>
        </w:rPr>
        <w:t>25-033 Kielce</w:t>
      </w:r>
    </w:p>
    <w:p w:rsidR="00A50733" w:rsidRPr="007F62F6" w:rsidRDefault="00A50733" w:rsidP="008F1041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F62F6">
        <w:rPr>
          <w:rFonts w:ascii="Arial" w:hAnsi="Arial" w:cs="Arial"/>
          <w:b/>
          <w:bCs/>
          <w:i/>
          <w:iCs/>
          <w:sz w:val="22"/>
          <w:szCs w:val="22"/>
        </w:rPr>
        <w:t>z dopiskiem „Konkurs na projekt witaczy”</w:t>
      </w:r>
    </w:p>
    <w:p w:rsidR="00A50733" w:rsidRPr="007F62F6" w:rsidRDefault="00A50733" w:rsidP="00A5073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50733" w:rsidRPr="008F1041" w:rsidRDefault="00A50733" w:rsidP="008F1041">
      <w:pPr>
        <w:numPr>
          <w:ilvl w:val="0"/>
          <w:numId w:val="20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8F1041">
        <w:rPr>
          <w:rFonts w:ascii="Arial" w:hAnsi="Arial" w:cs="Arial"/>
          <w:sz w:val="22"/>
          <w:szCs w:val="22"/>
        </w:rPr>
        <w:t>Wniosek wysłany pocztą, kurierem lub składany w inny sposób musi dotrzeć do Organizatora we wskazanym terminie.</w:t>
      </w:r>
    </w:p>
    <w:p w:rsidR="00A50733" w:rsidRPr="008F1041" w:rsidRDefault="00A50733" w:rsidP="00A507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0733" w:rsidRPr="008F1041" w:rsidRDefault="00A50733" w:rsidP="008F1041">
      <w:pPr>
        <w:numPr>
          <w:ilvl w:val="0"/>
          <w:numId w:val="20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8F1041">
        <w:rPr>
          <w:rFonts w:ascii="Arial" w:hAnsi="Arial" w:cs="Arial"/>
          <w:sz w:val="22"/>
          <w:szCs w:val="22"/>
        </w:rPr>
        <w:t>Wniosek złożony po terminie, o którym mowa w ust. 1, zostanie zwrócony Uczestnikowi Konkursu na podany adres zwrotny bez otwierania.</w:t>
      </w:r>
    </w:p>
    <w:p w:rsidR="00A50733" w:rsidRPr="008F1041" w:rsidRDefault="00A50733" w:rsidP="00A507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0733" w:rsidRPr="008F1041" w:rsidRDefault="00A50733" w:rsidP="008F1041">
      <w:pPr>
        <w:numPr>
          <w:ilvl w:val="0"/>
          <w:numId w:val="20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8F1041">
        <w:rPr>
          <w:rFonts w:ascii="Arial" w:hAnsi="Arial" w:cs="Arial"/>
          <w:sz w:val="22"/>
          <w:szCs w:val="22"/>
        </w:rPr>
        <w:t>Uczestnicy Konkursu ponoszą wszelkie koszty związane z przygotowaniem i złożeniem Wniosku. Organizator konkursu nie przewiduje zwrotu tych kosztów.</w:t>
      </w:r>
    </w:p>
    <w:p w:rsidR="00A50733" w:rsidRPr="008F1041" w:rsidRDefault="00A50733" w:rsidP="00A507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0733" w:rsidRDefault="00A50733" w:rsidP="008F1041">
      <w:pPr>
        <w:numPr>
          <w:ilvl w:val="0"/>
          <w:numId w:val="20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8F1041">
        <w:rPr>
          <w:rFonts w:ascii="Arial" w:hAnsi="Arial" w:cs="Arial"/>
          <w:sz w:val="22"/>
          <w:szCs w:val="22"/>
        </w:rPr>
        <w:t>Uczestnik może zmienić lub wycofać wniosek wyłącznie przed upływem terminu składania Wniosków.</w:t>
      </w:r>
    </w:p>
    <w:p w:rsidR="008F1041" w:rsidRDefault="008F1041" w:rsidP="00A507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F1041" w:rsidRPr="008F1041" w:rsidRDefault="008F1041" w:rsidP="00A507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0733" w:rsidRPr="00A50733" w:rsidRDefault="00A50733" w:rsidP="00A50733"/>
    <w:p w:rsidR="000C1CC6" w:rsidRPr="0004015E" w:rsidRDefault="00612ADE" w:rsidP="005E20DF">
      <w:pPr>
        <w:pStyle w:val="Podtytu"/>
        <w:numPr>
          <w:ilvl w:val="0"/>
          <w:numId w:val="0"/>
        </w:numPr>
        <w:ind w:left="360" w:hanging="360"/>
        <w:rPr>
          <w:rStyle w:val="Wyrnienieintensywne"/>
          <w:rFonts w:ascii="Arial" w:hAnsi="Arial" w:cs="Arial"/>
          <w:color w:val="3366FF"/>
          <w:sz w:val="22"/>
          <w:szCs w:val="22"/>
        </w:rPr>
      </w:pPr>
      <w:r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X. </w:t>
      </w:r>
      <w:r w:rsidR="000C1CC6" w:rsidRPr="0004015E"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Skład sądu konkursowego </w:t>
      </w:r>
    </w:p>
    <w:p w:rsidR="006F1FBF" w:rsidRPr="006F1FBF" w:rsidRDefault="006F1FBF" w:rsidP="006F1FBF"/>
    <w:p w:rsidR="006F1FBF" w:rsidRDefault="006F1FBF" w:rsidP="006F1FBF">
      <w:pPr>
        <w:numPr>
          <w:ilvl w:val="3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Anna Drzewiecka;</w:t>
      </w:r>
    </w:p>
    <w:p w:rsidR="006F1FBF" w:rsidRDefault="006F1FBF" w:rsidP="006F1FBF">
      <w:pPr>
        <w:numPr>
          <w:ilvl w:val="3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Sylwia Skuta;</w:t>
      </w:r>
    </w:p>
    <w:p w:rsidR="006F1FBF" w:rsidRDefault="006F1FBF" w:rsidP="006F1FBF">
      <w:pPr>
        <w:numPr>
          <w:ilvl w:val="3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Łukasz Wilczyński;</w:t>
      </w:r>
    </w:p>
    <w:p w:rsidR="006F1FBF" w:rsidRDefault="006F1FBF" w:rsidP="006F1FBF">
      <w:pPr>
        <w:numPr>
          <w:ilvl w:val="3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Leszek Cygan;</w:t>
      </w:r>
    </w:p>
    <w:p w:rsidR="005E20DF" w:rsidRPr="00586201" w:rsidRDefault="006F1FBF" w:rsidP="006F1FBF">
      <w:pPr>
        <w:numPr>
          <w:ilvl w:val="3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Leszek Kumański. </w:t>
      </w:r>
      <w:r w:rsidR="00586201">
        <w:rPr>
          <w:rFonts w:ascii="Arial" w:hAnsi="Arial" w:cs="Arial"/>
        </w:rPr>
        <w:tab/>
        <w:t xml:space="preserve">  </w:t>
      </w:r>
      <w:r w:rsidR="00586201">
        <w:rPr>
          <w:rFonts w:ascii="Arial" w:hAnsi="Arial" w:cs="Arial"/>
        </w:rPr>
        <w:tab/>
      </w:r>
    </w:p>
    <w:p w:rsidR="005E20DF" w:rsidRDefault="005E20DF" w:rsidP="006F1FBF">
      <w:pPr>
        <w:ind w:left="360" w:hanging="360"/>
      </w:pPr>
    </w:p>
    <w:p w:rsidR="005E20DF" w:rsidRPr="005E20DF" w:rsidRDefault="005E20DF" w:rsidP="005E20DF"/>
    <w:p w:rsidR="00A12984" w:rsidRPr="0004015E" w:rsidRDefault="00612ADE" w:rsidP="0004015E">
      <w:pPr>
        <w:pStyle w:val="Podtytu"/>
        <w:numPr>
          <w:ilvl w:val="0"/>
          <w:numId w:val="0"/>
        </w:numPr>
        <w:jc w:val="both"/>
        <w:rPr>
          <w:rFonts w:ascii="Arial" w:hAnsi="Arial" w:cs="Arial"/>
          <w:b/>
          <w:bCs/>
          <w:color w:val="3366FF"/>
          <w:sz w:val="22"/>
          <w:szCs w:val="22"/>
        </w:rPr>
      </w:pPr>
      <w:r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XI. </w:t>
      </w:r>
      <w:r w:rsidR="00A12984" w:rsidRPr="0004015E">
        <w:rPr>
          <w:rStyle w:val="Wyrnienieintensywne"/>
          <w:rFonts w:ascii="Arial" w:hAnsi="Arial" w:cs="Arial"/>
          <w:color w:val="3366FF"/>
          <w:sz w:val="22"/>
          <w:szCs w:val="22"/>
        </w:rPr>
        <w:t>Miejsce i termin składania prac konkursowych</w:t>
      </w:r>
      <w:r w:rsidR="00860CCF" w:rsidRPr="0004015E"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 przez uczestników dopuszczonych do udziału w konkursie</w:t>
      </w:r>
    </w:p>
    <w:p w:rsidR="00860CCF" w:rsidRPr="0004015E" w:rsidRDefault="00860CCF" w:rsidP="0004015E">
      <w:pPr>
        <w:pStyle w:val="Akapitzlist"/>
        <w:ind w:left="0"/>
        <w:jc w:val="both"/>
        <w:rPr>
          <w:rFonts w:ascii="Arial" w:hAnsi="Arial" w:cs="Arial"/>
          <w:color w:val="3366FF"/>
        </w:rPr>
      </w:pPr>
    </w:p>
    <w:p w:rsidR="00A12984" w:rsidRPr="007F62F6" w:rsidRDefault="006B0995" w:rsidP="008F1041">
      <w:pPr>
        <w:pStyle w:val="Akapitzlist"/>
        <w:numPr>
          <w:ilvl w:val="0"/>
          <w:numId w:val="2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konkursowe powinny być złożone przez uczestników do puszczonych do udziału w konkursie w terminie</w:t>
      </w:r>
      <w:r w:rsidR="00FA6211">
        <w:rPr>
          <w:rFonts w:ascii="Arial" w:hAnsi="Arial" w:cs="Arial"/>
        </w:rPr>
        <w:t xml:space="preserve"> podanym w zaproszeniu</w:t>
      </w:r>
      <w:r>
        <w:rPr>
          <w:rFonts w:ascii="Arial" w:hAnsi="Arial" w:cs="Arial"/>
        </w:rPr>
        <w:t xml:space="preserve"> do dnia </w:t>
      </w:r>
      <w:r w:rsidR="00FA6211" w:rsidRPr="00271FAA">
        <w:rPr>
          <w:rFonts w:ascii="Arial" w:hAnsi="Arial" w:cs="Arial"/>
        </w:rPr>
        <w:t>5 kwietnia 2011 roku</w:t>
      </w:r>
      <w:r>
        <w:rPr>
          <w:rFonts w:ascii="Arial" w:hAnsi="Arial" w:cs="Arial"/>
        </w:rPr>
        <w:t xml:space="preserve"> </w:t>
      </w:r>
      <w:r w:rsidR="0004015E">
        <w:rPr>
          <w:rFonts w:ascii="Arial" w:hAnsi="Arial" w:cs="Arial"/>
        </w:rPr>
        <w:t xml:space="preserve"> do godz. 14,00</w:t>
      </w:r>
      <w:r>
        <w:rPr>
          <w:rFonts w:ascii="Arial" w:hAnsi="Arial" w:cs="Arial"/>
        </w:rPr>
        <w:t xml:space="preserve"> </w:t>
      </w:r>
      <w:r w:rsidR="00A12984" w:rsidRPr="007F62F6">
        <w:rPr>
          <w:rFonts w:ascii="Arial" w:hAnsi="Arial" w:cs="Arial"/>
        </w:rPr>
        <w:t>na adres:</w:t>
      </w:r>
    </w:p>
    <w:p w:rsidR="00A12984" w:rsidRPr="007F62F6" w:rsidRDefault="00A12984" w:rsidP="008F1041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62F6">
        <w:rPr>
          <w:rFonts w:ascii="Arial" w:hAnsi="Arial" w:cs="Arial"/>
          <w:b/>
          <w:bCs/>
          <w:sz w:val="22"/>
          <w:szCs w:val="22"/>
        </w:rPr>
        <w:t>Regionalna Organizacja Turystyczna Województwa Świętokrzyskiego (budynek Marmurów Kieleckich)</w:t>
      </w:r>
    </w:p>
    <w:p w:rsidR="00A12984" w:rsidRPr="007F62F6" w:rsidRDefault="00A12984" w:rsidP="008F1041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62F6">
        <w:rPr>
          <w:rFonts w:ascii="Arial" w:hAnsi="Arial" w:cs="Arial"/>
          <w:b/>
          <w:bCs/>
          <w:sz w:val="22"/>
          <w:szCs w:val="22"/>
        </w:rPr>
        <w:t>ul. Ściegiennego 5</w:t>
      </w:r>
    </w:p>
    <w:p w:rsidR="00A12984" w:rsidRPr="007F62F6" w:rsidRDefault="00A12984" w:rsidP="008F1041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62F6">
        <w:rPr>
          <w:rFonts w:ascii="Arial" w:hAnsi="Arial" w:cs="Arial"/>
          <w:b/>
          <w:bCs/>
          <w:sz w:val="22"/>
          <w:szCs w:val="22"/>
        </w:rPr>
        <w:t>25-033 Kielce</w:t>
      </w:r>
    </w:p>
    <w:p w:rsidR="00A12984" w:rsidRPr="007F62F6" w:rsidRDefault="00A12984" w:rsidP="008F1041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F62F6">
        <w:rPr>
          <w:rFonts w:ascii="Arial" w:hAnsi="Arial" w:cs="Arial"/>
          <w:b/>
          <w:bCs/>
          <w:i/>
          <w:iCs/>
          <w:sz w:val="22"/>
          <w:szCs w:val="22"/>
        </w:rPr>
        <w:t>z dopiskiem „</w:t>
      </w:r>
      <w:r w:rsidR="00B83F43" w:rsidRPr="007F62F6">
        <w:rPr>
          <w:rFonts w:ascii="Arial" w:hAnsi="Arial" w:cs="Arial"/>
          <w:b/>
          <w:bCs/>
          <w:i/>
          <w:iCs/>
          <w:sz w:val="22"/>
          <w:szCs w:val="22"/>
        </w:rPr>
        <w:t>Konkurs na p</w:t>
      </w:r>
      <w:r w:rsidRPr="007F62F6">
        <w:rPr>
          <w:rFonts w:ascii="Arial" w:hAnsi="Arial" w:cs="Arial"/>
          <w:b/>
          <w:bCs/>
          <w:i/>
          <w:iCs/>
          <w:sz w:val="22"/>
          <w:szCs w:val="22"/>
        </w:rPr>
        <w:t>rojekt witaczy”</w:t>
      </w:r>
    </w:p>
    <w:p w:rsidR="00A12984" w:rsidRPr="007F62F6" w:rsidRDefault="00A12984" w:rsidP="008F1041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62F6">
        <w:rPr>
          <w:rFonts w:ascii="Arial" w:hAnsi="Arial" w:cs="Arial"/>
          <w:b/>
          <w:bCs/>
          <w:sz w:val="22"/>
          <w:szCs w:val="22"/>
        </w:rPr>
        <w:t>tel. 41 362 18 62</w:t>
      </w:r>
    </w:p>
    <w:p w:rsidR="00A12984" w:rsidRDefault="00A12984" w:rsidP="00FA1A8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92BD7" w:rsidRPr="00E92BD7" w:rsidRDefault="00E92BD7" w:rsidP="008F1041">
      <w:pPr>
        <w:numPr>
          <w:ilvl w:val="0"/>
          <w:numId w:val="2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92BD7">
        <w:rPr>
          <w:rFonts w:ascii="Arial" w:hAnsi="Arial" w:cs="Arial"/>
          <w:sz w:val="22"/>
          <w:szCs w:val="22"/>
        </w:rPr>
        <w:t>Prace Konkursowe mogą złożyć wyłącznie Uczestnicy dopuszczeni do udziału w Konkursie i zaproszeni przez Organizatora do złożenia Prac Konkursowych.</w:t>
      </w:r>
    </w:p>
    <w:p w:rsidR="00E92BD7" w:rsidRDefault="00E92BD7" w:rsidP="00E92B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2BD7" w:rsidRPr="00E92BD7" w:rsidRDefault="00E92BD7" w:rsidP="008F1041">
      <w:pPr>
        <w:numPr>
          <w:ilvl w:val="0"/>
          <w:numId w:val="2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92BD7">
        <w:rPr>
          <w:rFonts w:ascii="Arial" w:hAnsi="Arial" w:cs="Arial"/>
          <w:sz w:val="22"/>
          <w:szCs w:val="22"/>
        </w:rPr>
        <w:t>W przypadku ujawnienia, że Praca Konkursowa została złożona przez Uczestnika nie zaproszonego do złożenia Pracy, zostanie ona uznana za nieważną, a Uczestnikowi, który ją złożył nie będzie przysługiwać nagroda.</w:t>
      </w:r>
    </w:p>
    <w:p w:rsidR="00E92BD7" w:rsidRPr="00E92BD7" w:rsidRDefault="00E92BD7" w:rsidP="00E92B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2BD7" w:rsidRPr="00E92BD7" w:rsidRDefault="00E92BD7" w:rsidP="008F1041">
      <w:pPr>
        <w:numPr>
          <w:ilvl w:val="0"/>
          <w:numId w:val="2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92BD7">
        <w:rPr>
          <w:rFonts w:ascii="Arial" w:hAnsi="Arial" w:cs="Arial"/>
          <w:sz w:val="22"/>
          <w:szCs w:val="22"/>
        </w:rPr>
        <w:t>Prace Konkursowe złożone po terminie, o którym mowa w ust. 2, zostaną zwrócone Uczestnikom Konkursu na podany adres zwrotny bez otwierania.</w:t>
      </w:r>
    </w:p>
    <w:p w:rsidR="00E92BD7" w:rsidRPr="00E92BD7" w:rsidRDefault="00E92BD7" w:rsidP="00E92B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2BD7" w:rsidRPr="00E92BD7" w:rsidRDefault="00E92BD7" w:rsidP="008F1041">
      <w:pPr>
        <w:numPr>
          <w:ilvl w:val="0"/>
          <w:numId w:val="2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92BD7">
        <w:rPr>
          <w:rFonts w:ascii="Arial" w:hAnsi="Arial" w:cs="Arial"/>
          <w:sz w:val="22"/>
          <w:szCs w:val="22"/>
        </w:rPr>
        <w:t>Praca konkursowa złożona przez uczestnika może być wycofana wyłącznie przed upływem terminu do składania prac konkursowych. Wycofanie pracy może nastąpić po przedstawieniu oryginalnego pokwitowania złożenia pracy, wystawionego przez Organizatora Konkursu.</w:t>
      </w:r>
    </w:p>
    <w:p w:rsidR="00E92BD7" w:rsidRPr="00E92BD7" w:rsidRDefault="00E92BD7" w:rsidP="00E92B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2BD7" w:rsidRPr="00E92BD7" w:rsidRDefault="00E92BD7" w:rsidP="008F1041">
      <w:pPr>
        <w:numPr>
          <w:ilvl w:val="0"/>
          <w:numId w:val="2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92BD7">
        <w:rPr>
          <w:rFonts w:ascii="Arial" w:hAnsi="Arial" w:cs="Arial"/>
          <w:sz w:val="22"/>
          <w:szCs w:val="22"/>
        </w:rPr>
        <w:t xml:space="preserve">Wprowadzenie zmian i uzupełnień do pracy konkursowej możliwe jest wyłącznie przed upływem terminu do składania prac konkursowych. Wprowadzenie zmian lub uzupełnień pracy konkursowej musi nastąpić z zachowaniem wymogów określonych dla pracy konkursowej, z zastrzeżeniem, że opakowania (koperty) będą zawierały dodatkowe oznaczenie: </w:t>
      </w:r>
      <w:r w:rsidRPr="00E92BD7">
        <w:rPr>
          <w:rFonts w:ascii="Arial" w:hAnsi="Arial" w:cs="Arial"/>
          <w:b/>
          <w:bCs/>
          <w:sz w:val="22"/>
          <w:szCs w:val="22"/>
        </w:rPr>
        <w:t>ZMIANA/UZUPEŁNIENIE PRACY KONKURSOWEJ - Konkurs na projekt witaczy.</w:t>
      </w:r>
    </w:p>
    <w:p w:rsidR="00E92BD7" w:rsidRPr="00E92BD7" w:rsidRDefault="00E92BD7" w:rsidP="00E92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92BD7" w:rsidRPr="00E92BD7" w:rsidRDefault="00E92BD7" w:rsidP="008F1041">
      <w:pPr>
        <w:numPr>
          <w:ilvl w:val="0"/>
          <w:numId w:val="2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92BD7">
        <w:rPr>
          <w:rFonts w:ascii="Arial" w:hAnsi="Arial" w:cs="Arial"/>
          <w:sz w:val="22"/>
          <w:szCs w:val="22"/>
        </w:rPr>
        <w:t>Prace Konkursowe, sporządzone zgodnie z niniejszym Regulaminem, zostaną ocenione</w:t>
      </w:r>
    </w:p>
    <w:p w:rsidR="00E92BD7" w:rsidRPr="00E92BD7" w:rsidRDefault="00E92BD7" w:rsidP="00E92B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2BD7">
        <w:rPr>
          <w:rFonts w:ascii="Arial" w:hAnsi="Arial" w:cs="Arial"/>
          <w:sz w:val="22"/>
          <w:szCs w:val="22"/>
        </w:rPr>
        <w:t xml:space="preserve">w oparciu o kryteria opisane w </w:t>
      </w:r>
      <w:r w:rsidRPr="00612ADE">
        <w:rPr>
          <w:rFonts w:ascii="Arial" w:hAnsi="Arial" w:cs="Arial"/>
          <w:sz w:val="22"/>
          <w:szCs w:val="22"/>
        </w:rPr>
        <w:t xml:space="preserve">pkt. </w:t>
      </w:r>
      <w:r w:rsidR="00612ADE" w:rsidRPr="00612ADE">
        <w:rPr>
          <w:rFonts w:ascii="Arial" w:hAnsi="Arial" w:cs="Arial"/>
          <w:sz w:val="22"/>
          <w:szCs w:val="22"/>
        </w:rPr>
        <w:t>VII</w:t>
      </w:r>
      <w:r w:rsidRPr="00E92BD7">
        <w:rPr>
          <w:rFonts w:ascii="Arial" w:hAnsi="Arial" w:cs="Arial"/>
          <w:sz w:val="22"/>
          <w:szCs w:val="22"/>
        </w:rPr>
        <w:t xml:space="preserve"> Regulaminu.</w:t>
      </w:r>
    </w:p>
    <w:p w:rsidR="00E92BD7" w:rsidRPr="007F62F6" w:rsidRDefault="00E92BD7" w:rsidP="00FA1A8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92BD7" w:rsidRPr="007F62F6" w:rsidRDefault="00E92BD7" w:rsidP="00FA1A8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A12984" w:rsidRPr="0072480C" w:rsidRDefault="00612ADE" w:rsidP="0072480C">
      <w:pPr>
        <w:pStyle w:val="Podtytu"/>
        <w:numPr>
          <w:ilvl w:val="0"/>
          <w:numId w:val="0"/>
        </w:numPr>
        <w:rPr>
          <w:rStyle w:val="Wyrnienieintensywne"/>
          <w:rFonts w:ascii="Arial" w:hAnsi="Arial" w:cs="Arial"/>
          <w:color w:val="3366FF"/>
          <w:sz w:val="22"/>
          <w:szCs w:val="22"/>
        </w:rPr>
      </w:pPr>
      <w:r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XII. </w:t>
      </w:r>
      <w:r w:rsidR="00A12984" w:rsidRPr="0072480C">
        <w:rPr>
          <w:rStyle w:val="Wyrnienieintensywne"/>
          <w:rFonts w:ascii="Arial" w:hAnsi="Arial" w:cs="Arial"/>
          <w:color w:val="3366FF"/>
          <w:sz w:val="22"/>
          <w:szCs w:val="22"/>
        </w:rPr>
        <w:t>Kryteria oceny</w:t>
      </w:r>
      <w:r w:rsidR="00B76A42" w:rsidRPr="0072480C"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 oraz waga kryteriów oceny</w:t>
      </w:r>
      <w:r w:rsidR="00A12984" w:rsidRPr="0072480C">
        <w:rPr>
          <w:rStyle w:val="Wyrnienieintensywne"/>
          <w:rFonts w:ascii="Arial" w:hAnsi="Arial" w:cs="Arial"/>
          <w:color w:val="3366FF"/>
          <w:sz w:val="22"/>
          <w:szCs w:val="22"/>
        </w:rPr>
        <w:t>:</w:t>
      </w:r>
    </w:p>
    <w:p w:rsidR="00A12984" w:rsidRPr="007F62F6" w:rsidRDefault="00E92397" w:rsidP="003559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</w:t>
      </w:r>
      <w:r w:rsidR="00A12984" w:rsidRPr="007F62F6">
        <w:rPr>
          <w:rFonts w:ascii="Arial" w:hAnsi="Arial" w:cs="Arial"/>
          <w:sz w:val="22"/>
          <w:szCs w:val="22"/>
        </w:rPr>
        <w:t xml:space="preserve"> konkursow</w:t>
      </w:r>
      <w:r>
        <w:rPr>
          <w:rFonts w:ascii="Arial" w:hAnsi="Arial" w:cs="Arial"/>
          <w:sz w:val="22"/>
          <w:szCs w:val="22"/>
        </w:rPr>
        <w:t>y</w:t>
      </w:r>
      <w:r w:rsidR="00A12984" w:rsidRPr="007F62F6">
        <w:rPr>
          <w:rFonts w:ascii="Arial" w:hAnsi="Arial" w:cs="Arial"/>
          <w:sz w:val="22"/>
          <w:szCs w:val="22"/>
        </w:rPr>
        <w:t xml:space="preserve"> dokona oceny prac konkursowych zgodnie z następującymi kryteriami, przyznając punkty w każdym kryterium oceny:</w:t>
      </w:r>
    </w:p>
    <w:p w:rsidR="00B76A42" w:rsidRPr="007F62F6" w:rsidRDefault="00B76A42" w:rsidP="0035592A">
      <w:pPr>
        <w:jc w:val="both"/>
        <w:rPr>
          <w:rFonts w:ascii="Arial" w:hAnsi="Arial" w:cs="Arial"/>
          <w:sz w:val="22"/>
          <w:szCs w:val="22"/>
        </w:rPr>
      </w:pPr>
    </w:p>
    <w:p w:rsidR="00A12984" w:rsidRPr="007F62F6" w:rsidRDefault="00A12984" w:rsidP="0035592A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 xml:space="preserve">kreatywność, komunikatywność, oryginalny charakter projektu, </w:t>
      </w:r>
      <w:proofErr w:type="spellStart"/>
      <w:r w:rsidRPr="007F62F6">
        <w:rPr>
          <w:rFonts w:ascii="Arial" w:hAnsi="Arial" w:cs="Arial"/>
        </w:rPr>
        <w:t>max</w:t>
      </w:r>
      <w:proofErr w:type="spellEnd"/>
      <w:r w:rsidRPr="007F62F6">
        <w:rPr>
          <w:rFonts w:ascii="Arial" w:hAnsi="Arial" w:cs="Arial"/>
        </w:rPr>
        <w:t>. 50 pkt.</w:t>
      </w:r>
    </w:p>
    <w:p w:rsidR="00A12984" w:rsidRPr="007F62F6" w:rsidRDefault="00A12984" w:rsidP="0035592A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 xml:space="preserve">zgodność z ideą projektu, </w:t>
      </w:r>
      <w:proofErr w:type="spellStart"/>
      <w:r w:rsidRPr="007F62F6">
        <w:rPr>
          <w:rFonts w:ascii="Arial" w:hAnsi="Arial" w:cs="Arial"/>
        </w:rPr>
        <w:t>max</w:t>
      </w:r>
      <w:proofErr w:type="spellEnd"/>
      <w:r w:rsidRPr="007F62F6">
        <w:rPr>
          <w:rFonts w:ascii="Arial" w:hAnsi="Arial" w:cs="Arial"/>
        </w:rPr>
        <w:t xml:space="preserve">. 25 </w:t>
      </w:r>
      <w:proofErr w:type="spellStart"/>
      <w:r w:rsidRPr="007F62F6">
        <w:rPr>
          <w:rFonts w:ascii="Arial" w:hAnsi="Arial" w:cs="Arial"/>
        </w:rPr>
        <w:t>pkt</w:t>
      </w:r>
      <w:proofErr w:type="spellEnd"/>
    </w:p>
    <w:p w:rsidR="00A12984" w:rsidRPr="007F62F6" w:rsidRDefault="00A12984" w:rsidP="0035592A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 xml:space="preserve">walory plastyczne projektu, </w:t>
      </w:r>
      <w:proofErr w:type="spellStart"/>
      <w:r w:rsidRPr="007F62F6">
        <w:rPr>
          <w:rFonts w:ascii="Arial" w:hAnsi="Arial" w:cs="Arial"/>
        </w:rPr>
        <w:t>max</w:t>
      </w:r>
      <w:proofErr w:type="spellEnd"/>
      <w:r w:rsidRPr="007F62F6">
        <w:rPr>
          <w:rFonts w:ascii="Arial" w:hAnsi="Arial" w:cs="Arial"/>
        </w:rPr>
        <w:t xml:space="preserve">. 15 </w:t>
      </w:r>
      <w:proofErr w:type="spellStart"/>
      <w:r w:rsidRPr="007F62F6">
        <w:rPr>
          <w:rFonts w:ascii="Arial" w:hAnsi="Arial" w:cs="Arial"/>
        </w:rPr>
        <w:t>pkt</w:t>
      </w:r>
      <w:proofErr w:type="spellEnd"/>
    </w:p>
    <w:p w:rsidR="00A12984" w:rsidRPr="007F62F6" w:rsidRDefault="00A12984" w:rsidP="0035592A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7F62F6">
        <w:rPr>
          <w:rFonts w:ascii="Arial" w:hAnsi="Arial" w:cs="Arial"/>
        </w:rPr>
        <w:t xml:space="preserve">estetyka, </w:t>
      </w:r>
      <w:proofErr w:type="spellStart"/>
      <w:r w:rsidRPr="007F62F6">
        <w:rPr>
          <w:rFonts w:ascii="Arial" w:hAnsi="Arial" w:cs="Arial"/>
        </w:rPr>
        <w:t>max</w:t>
      </w:r>
      <w:proofErr w:type="spellEnd"/>
      <w:r w:rsidRPr="007F62F6">
        <w:rPr>
          <w:rFonts w:ascii="Arial" w:hAnsi="Arial" w:cs="Arial"/>
        </w:rPr>
        <w:t xml:space="preserve">. 10 </w:t>
      </w:r>
      <w:proofErr w:type="spellStart"/>
      <w:r w:rsidRPr="007F62F6">
        <w:rPr>
          <w:rFonts w:ascii="Arial" w:hAnsi="Arial" w:cs="Arial"/>
        </w:rPr>
        <w:t>pkt</w:t>
      </w:r>
      <w:proofErr w:type="spellEnd"/>
    </w:p>
    <w:p w:rsidR="00A12984" w:rsidRPr="007F62F6" w:rsidRDefault="00A12984" w:rsidP="0035592A">
      <w:pPr>
        <w:jc w:val="both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 xml:space="preserve">Zadaniem </w:t>
      </w:r>
      <w:r w:rsidR="00B76A42" w:rsidRPr="007F62F6">
        <w:rPr>
          <w:rFonts w:ascii="Arial" w:hAnsi="Arial" w:cs="Arial"/>
          <w:sz w:val="22"/>
          <w:szCs w:val="22"/>
        </w:rPr>
        <w:t>Sądu Konkursowego</w:t>
      </w:r>
      <w:r w:rsidRPr="007F62F6">
        <w:rPr>
          <w:rFonts w:ascii="Arial" w:hAnsi="Arial" w:cs="Arial"/>
          <w:sz w:val="22"/>
          <w:szCs w:val="22"/>
        </w:rPr>
        <w:t xml:space="preserve"> jest ocena nadesłanych prac oraz wyłonienie jednego zwycięskiego projektu</w:t>
      </w:r>
    </w:p>
    <w:p w:rsidR="00A12984" w:rsidRPr="007F62F6" w:rsidRDefault="00A12984" w:rsidP="00FA1A8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12984" w:rsidRPr="00EF5294" w:rsidRDefault="00612ADE" w:rsidP="007A0E12">
      <w:pPr>
        <w:pStyle w:val="Podtytu"/>
        <w:numPr>
          <w:ilvl w:val="0"/>
          <w:numId w:val="0"/>
        </w:numPr>
        <w:ind w:left="360" w:hanging="360"/>
        <w:rPr>
          <w:rStyle w:val="Wyrnienieintensywne"/>
          <w:rFonts w:ascii="Arial" w:hAnsi="Arial" w:cs="Arial"/>
          <w:color w:val="3366FF"/>
          <w:sz w:val="22"/>
          <w:szCs w:val="22"/>
        </w:rPr>
      </w:pPr>
      <w:r w:rsidRPr="00EF5294"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XIII. </w:t>
      </w:r>
      <w:r w:rsidR="00B76A42" w:rsidRPr="00EF5294">
        <w:rPr>
          <w:rStyle w:val="Wyrnienieintensywne"/>
          <w:rFonts w:ascii="Arial" w:hAnsi="Arial" w:cs="Arial"/>
          <w:color w:val="3366FF"/>
          <w:sz w:val="22"/>
          <w:szCs w:val="22"/>
        </w:rPr>
        <w:t>Rodzaj i wysokość n</w:t>
      </w:r>
      <w:r w:rsidR="00A12984" w:rsidRPr="00EF5294">
        <w:rPr>
          <w:rStyle w:val="Wyrnienieintensywne"/>
          <w:rFonts w:ascii="Arial" w:hAnsi="Arial" w:cs="Arial"/>
          <w:color w:val="3366FF"/>
          <w:sz w:val="22"/>
          <w:szCs w:val="22"/>
        </w:rPr>
        <w:t>agr</w:t>
      </w:r>
      <w:r w:rsidR="00B76A42" w:rsidRPr="00EF5294">
        <w:rPr>
          <w:rStyle w:val="Wyrnienieintensywne"/>
          <w:rFonts w:ascii="Arial" w:hAnsi="Arial" w:cs="Arial"/>
          <w:color w:val="3366FF"/>
          <w:sz w:val="22"/>
          <w:szCs w:val="22"/>
        </w:rPr>
        <w:t>ó</w:t>
      </w:r>
      <w:r w:rsidR="00A12984" w:rsidRPr="00EF5294">
        <w:rPr>
          <w:rStyle w:val="Wyrnienieintensywne"/>
          <w:rFonts w:ascii="Arial" w:hAnsi="Arial" w:cs="Arial"/>
          <w:color w:val="3366FF"/>
          <w:sz w:val="22"/>
          <w:szCs w:val="22"/>
        </w:rPr>
        <w:t>d:</w:t>
      </w:r>
    </w:p>
    <w:p w:rsidR="00A12984" w:rsidRPr="00EF5294" w:rsidRDefault="00A12984" w:rsidP="008F1041">
      <w:pPr>
        <w:numPr>
          <w:ilvl w:val="0"/>
          <w:numId w:val="23"/>
        </w:numPr>
        <w:tabs>
          <w:tab w:val="clear" w:pos="23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F5294">
        <w:rPr>
          <w:rFonts w:ascii="Arial" w:hAnsi="Arial" w:cs="Arial"/>
          <w:sz w:val="22"/>
          <w:szCs w:val="22"/>
        </w:rPr>
        <w:t>Nagrodą w konkursie będzie powierzenie zlecenia na wykonani</w:t>
      </w:r>
      <w:r w:rsidR="00026DA2">
        <w:rPr>
          <w:rFonts w:ascii="Arial" w:hAnsi="Arial" w:cs="Arial"/>
          <w:sz w:val="22"/>
          <w:szCs w:val="22"/>
        </w:rPr>
        <w:t>a 6 witaczy wojewódzkich oraz 27</w:t>
      </w:r>
      <w:r w:rsidRPr="00EF5294">
        <w:rPr>
          <w:rFonts w:ascii="Arial" w:hAnsi="Arial" w:cs="Arial"/>
          <w:sz w:val="22"/>
          <w:szCs w:val="22"/>
        </w:rPr>
        <w:t xml:space="preserve"> witaczy do atrakcji turystycznych wraz z ich montażem. </w:t>
      </w:r>
      <w:r w:rsidR="007A0E12" w:rsidRPr="00EF5294">
        <w:rPr>
          <w:rFonts w:ascii="Arial" w:hAnsi="Arial" w:cs="Arial"/>
          <w:sz w:val="22"/>
          <w:szCs w:val="22"/>
        </w:rPr>
        <w:t xml:space="preserve">Maksymalna wartość zamówienia udzielonego w wyniku konkursu - </w:t>
      </w:r>
      <w:r w:rsidRPr="00EF5294">
        <w:rPr>
          <w:rFonts w:ascii="Arial" w:hAnsi="Arial" w:cs="Arial"/>
          <w:sz w:val="22"/>
          <w:szCs w:val="22"/>
        </w:rPr>
        <w:t xml:space="preserve">312.000 zł brutto. Płatność za wykonanie zlecenia nastąpi w 2 etapach (do </w:t>
      </w:r>
      <w:r w:rsidR="004B25D5" w:rsidRPr="00EF5294">
        <w:rPr>
          <w:rFonts w:ascii="Arial" w:hAnsi="Arial" w:cs="Arial"/>
          <w:sz w:val="22"/>
          <w:szCs w:val="22"/>
        </w:rPr>
        <w:t>20</w:t>
      </w:r>
      <w:r w:rsidRPr="00EF5294">
        <w:rPr>
          <w:rFonts w:ascii="Arial" w:hAnsi="Arial" w:cs="Arial"/>
          <w:sz w:val="22"/>
          <w:szCs w:val="22"/>
        </w:rPr>
        <w:t xml:space="preserve"> </w:t>
      </w:r>
      <w:r w:rsidR="004B25D5" w:rsidRPr="00EF5294">
        <w:rPr>
          <w:rFonts w:ascii="Arial" w:hAnsi="Arial" w:cs="Arial"/>
          <w:sz w:val="22"/>
          <w:szCs w:val="22"/>
        </w:rPr>
        <w:t>czerwca</w:t>
      </w:r>
      <w:r w:rsidRPr="00EF5294">
        <w:rPr>
          <w:rFonts w:ascii="Arial" w:hAnsi="Arial" w:cs="Arial"/>
          <w:sz w:val="22"/>
          <w:szCs w:val="22"/>
        </w:rPr>
        <w:t xml:space="preserve"> 2011 r.</w:t>
      </w:r>
      <w:r w:rsidR="00492AB7" w:rsidRPr="00EF5294">
        <w:rPr>
          <w:rFonts w:ascii="Arial" w:hAnsi="Arial" w:cs="Arial"/>
          <w:sz w:val="22"/>
          <w:szCs w:val="22"/>
        </w:rPr>
        <w:t xml:space="preserve"> i</w:t>
      </w:r>
      <w:r w:rsidRPr="00EF5294">
        <w:rPr>
          <w:rFonts w:ascii="Arial" w:hAnsi="Arial" w:cs="Arial"/>
          <w:sz w:val="22"/>
          <w:szCs w:val="22"/>
        </w:rPr>
        <w:t xml:space="preserve"> po zakończeniu wszystkich prac i ich obiorze w terenie)</w:t>
      </w:r>
      <w:r w:rsidR="00492AB7" w:rsidRPr="00EF5294">
        <w:rPr>
          <w:rFonts w:ascii="Arial" w:hAnsi="Arial" w:cs="Arial"/>
          <w:sz w:val="22"/>
          <w:szCs w:val="22"/>
        </w:rPr>
        <w:t>.</w:t>
      </w:r>
    </w:p>
    <w:p w:rsidR="00A12984" w:rsidRPr="007F62F6" w:rsidRDefault="00A12984" w:rsidP="00A50733">
      <w:pPr>
        <w:jc w:val="both"/>
        <w:rPr>
          <w:rFonts w:ascii="Arial" w:hAnsi="Arial" w:cs="Arial"/>
          <w:sz w:val="22"/>
          <w:szCs w:val="22"/>
        </w:rPr>
      </w:pPr>
    </w:p>
    <w:p w:rsidR="00A12984" w:rsidRPr="007A0E12" w:rsidRDefault="00612ADE" w:rsidP="007A0E12">
      <w:pPr>
        <w:pStyle w:val="Podtytu"/>
        <w:numPr>
          <w:ilvl w:val="0"/>
          <w:numId w:val="0"/>
        </w:numPr>
        <w:jc w:val="both"/>
        <w:rPr>
          <w:rStyle w:val="Wyrnienieintensywne"/>
          <w:rFonts w:ascii="Arial" w:hAnsi="Arial" w:cs="Arial"/>
          <w:color w:val="3366FF"/>
          <w:sz w:val="22"/>
          <w:szCs w:val="22"/>
        </w:rPr>
      </w:pPr>
      <w:r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XIV. </w:t>
      </w:r>
      <w:r w:rsidR="00A12984" w:rsidRPr="007A0E12"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Rozstrzygnięcie konkursu </w:t>
      </w:r>
      <w:r w:rsidR="00D705A9" w:rsidRPr="007A0E12">
        <w:rPr>
          <w:rStyle w:val="Wyrnienieintensywne"/>
          <w:rFonts w:ascii="Arial" w:hAnsi="Arial" w:cs="Arial"/>
          <w:color w:val="3366FF"/>
          <w:sz w:val="22"/>
          <w:szCs w:val="22"/>
        </w:rPr>
        <w:t>i sposób podania do publicznej wiadomości wyników konkursu</w:t>
      </w:r>
      <w:r w:rsidR="0072480C">
        <w:rPr>
          <w:rStyle w:val="Wyrnienieintensywne"/>
          <w:rFonts w:ascii="Arial" w:hAnsi="Arial" w:cs="Arial"/>
          <w:color w:val="3366FF"/>
          <w:sz w:val="22"/>
          <w:szCs w:val="22"/>
        </w:rPr>
        <w:t xml:space="preserve"> oraz termin zaproszenia do negocjacji. </w:t>
      </w:r>
    </w:p>
    <w:p w:rsidR="00D705A9" w:rsidRDefault="00D705A9" w:rsidP="00D705A9">
      <w:pPr>
        <w:rPr>
          <w:rFonts w:ascii="Arial" w:hAnsi="Arial" w:cs="Arial"/>
          <w:sz w:val="22"/>
          <w:szCs w:val="22"/>
        </w:rPr>
      </w:pPr>
    </w:p>
    <w:p w:rsidR="00461D5A" w:rsidRPr="006811F1" w:rsidRDefault="00461D5A" w:rsidP="008F1041">
      <w:pPr>
        <w:numPr>
          <w:ilvl w:val="0"/>
          <w:numId w:val="24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811F1">
        <w:rPr>
          <w:rFonts w:ascii="Arial" w:hAnsi="Arial" w:cs="Arial"/>
          <w:sz w:val="22"/>
          <w:szCs w:val="22"/>
        </w:rPr>
        <w:t>Sąd Konkursowy rozstrzyga Konkurs, dokonując wyboru najlepszej Pracy Konkursowej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>i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>przyznaje następującą nagrodę – zaproszenie do negocjacji w trybie zamówienia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>z wolnej ręki autora pracy nagrodzonej.</w:t>
      </w:r>
    </w:p>
    <w:p w:rsidR="00E92397" w:rsidRPr="006811F1" w:rsidRDefault="00E92397" w:rsidP="008F1041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61D5A" w:rsidRPr="006811F1" w:rsidRDefault="00461D5A" w:rsidP="008F1041">
      <w:pPr>
        <w:numPr>
          <w:ilvl w:val="0"/>
          <w:numId w:val="24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811F1">
        <w:rPr>
          <w:rFonts w:ascii="Arial" w:hAnsi="Arial" w:cs="Arial"/>
          <w:sz w:val="22"/>
          <w:szCs w:val="22"/>
        </w:rPr>
        <w:lastRenderedPageBreak/>
        <w:t>Nagroda zostanie przyznana Pracy Konkursowej, która otrzyma największą liczbę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>punktów, według kryteriów oceny określonych w Regulamin</w:t>
      </w:r>
      <w:r w:rsidR="00E92397" w:rsidRPr="006811F1">
        <w:rPr>
          <w:rFonts w:ascii="Arial" w:hAnsi="Arial" w:cs="Arial"/>
          <w:sz w:val="22"/>
          <w:szCs w:val="22"/>
        </w:rPr>
        <w:t>ie</w:t>
      </w:r>
      <w:r w:rsidRPr="006811F1">
        <w:rPr>
          <w:rFonts w:ascii="Arial" w:hAnsi="Arial" w:cs="Arial"/>
          <w:sz w:val="22"/>
          <w:szCs w:val="22"/>
        </w:rPr>
        <w:t>.</w:t>
      </w:r>
    </w:p>
    <w:p w:rsidR="00461D5A" w:rsidRPr="006811F1" w:rsidRDefault="00461D5A" w:rsidP="00EF52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2397" w:rsidRPr="006811F1" w:rsidRDefault="00E92397" w:rsidP="008F1041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61D5A" w:rsidRDefault="00EF5294" w:rsidP="008F1041">
      <w:pPr>
        <w:numPr>
          <w:ilvl w:val="0"/>
          <w:numId w:val="24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461D5A" w:rsidRPr="006811F1">
        <w:rPr>
          <w:rFonts w:ascii="Arial" w:hAnsi="Arial" w:cs="Arial"/>
          <w:sz w:val="22"/>
          <w:szCs w:val="22"/>
        </w:rPr>
        <w:t>wynikach Konkursu wszyscy jego Uczestnicy zostaną powiadomieni w terminie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="00461D5A" w:rsidRPr="006811F1">
        <w:rPr>
          <w:rFonts w:ascii="Arial" w:hAnsi="Arial" w:cs="Arial"/>
          <w:sz w:val="22"/>
          <w:szCs w:val="22"/>
        </w:rPr>
        <w:t>określonym w Regulamin</w:t>
      </w:r>
      <w:r w:rsidR="00E92397" w:rsidRPr="006811F1">
        <w:rPr>
          <w:rFonts w:ascii="Arial" w:hAnsi="Arial" w:cs="Arial"/>
          <w:sz w:val="22"/>
          <w:szCs w:val="22"/>
        </w:rPr>
        <w:t>ie</w:t>
      </w:r>
      <w:r w:rsidR="00461D5A" w:rsidRPr="006811F1">
        <w:rPr>
          <w:rFonts w:ascii="Arial" w:hAnsi="Arial" w:cs="Arial"/>
          <w:sz w:val="22"/>
          <w:szCs w:val="22"/>
        </w:rPr>
        <w:t>. W informacji Zamawiający poda imię i nazwisko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="00461D5A" w:rsidRPr="006811F1">
        <w:rPr>
          <w:rFonts w:ascii="Arial" w:hAnsi="Arial" w:cs="Arial"/>
          <w:sz w:val="22"/>
          <w:szCs w:val="22"/>
        </w:rPr>
        <w:t>albo nazwę (firmę) oraz adres i miejsce zamieszkania (siedzibę) autora albo autorów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="00461D5A" w:rsidRPr="006811F1">
        <w:rPr>
          <w:rFonts w:ascii="Arial" w:hAnsi="Arial" w:cs="Arial"/>
          <w:sz w:val="22"/>
          <w:szCs w:val="22"/>
        </w:rPr>
        <w:t>wybranej Pracy Konkursowej.</w:t>
      </w:r>
    </w:p>
    <w:p w:rsidR="008F1041" w:rsidRDefault="008F1041" w:rsidP="008F1041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61D5A" w:rsidRPr="006811F1" w:rsidRDefault="00461D5A" w:rsidP="008F1041">
      <w:pPr>
        <w:numPr>
          <w:ilvl w:val="0"/>
          <w:numId w:val="24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811F1">
        <w:rPr>
          <w:rFonts w:ascii="Arial" w:hAnsi="Arial" w:cs="Arial"/>
          <w:sz w:val="22"/>
          <w:szCs w:val="22"/>
        </w:rPr>
        <w:t>Organizator konkursu nie przewiduje wypłacenia nagród pieniężnych lub wydania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>nagrody rzeczowej.</w:t>
      </w:r>
    </w:p>
    <w:p w:rsidR="00E92397" w:rsidRPr="006811F1" w:rsidRDefault="00E92397" w:rsidP="008F1041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61D5A" w:rsidRDefault="00461D5A" w:rsidP="008F1041">
      <w:pPr>
        <w:numPr>
          <w:ilvl w:val="0"/>
          <w:numId w:val="24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811F1">
        <w:rPr>
          <w:rFonts w:ascii="Arial" w:hAnsi="Arial" w:cs="Arial"/>
          <w:sz w:val="22"/>
          <w:szCs w:val="22"/>
        </w:rPr>
        <w:t>Ogłoszenie o wynikach Konkursu zostanie zamieszczone w Biuletynie Zamówień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 xml:space="preserve">Publicznych </w:t>
      </w:r>
      <w:r w:rsidR="00E92397" w:rsidRPr="006811F1">
        <w:rPr>
          <w:rFonts w:ascii="Arial" w:hAnsi="Arial" w:cs="Arial"/>
          <w:sz w:val="22"/>
          <w:szCs w:val="22"/>
        </w:rPr>
        <w:t>oraz na stronie internetowej Zamawiającego.</w:t>
      </w:r>
    </w:p>
    <w:p w:rsidR="00612ADE" w:rsidRDefault="00612ADE" w:rsidP="008F1041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612ADE" w:rsidRPr="006811F1" w:rsidRDefault="00612ADE" w:rsidP="008F1041">
      <w:pPr>
        <w:numPr>
          <w:ilvl w:val="0"/>
          <w:numId w:val="24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zaprosi autora wybranej pracy do negocjacji w trybie zamówienia z wolnej ręki w terminie nie krótszym niż 15 dni od dnia ustalenia wyników konkursu. </w:t>
      </w:r>
      <w:r w:rsidR="00EF5294">
        <w:rPr>
          <w:rFonts w:ascii="Arial" w:hAnsi="Arial" w:cs="Arial"/>
          <w:sz w:val="22"/>
          <w:szCs w:val="22"/>
        </w:rPr>
        <w:t>W toku negocjacji Zamawiający zastrzega sobie prawo do żądania modyfikacji wybranego projektu wg podanych przez niego  wytycznych.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2397" w:rsidRPr="006811F1" w:rsidRDefault="00E92397" w:rsidP="008F1041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61D5A" w:rsidRPr="006811F1" w:rsidRDefault="00461D5A" w:rsidP="008F1041">
      <w:pPr>
        <w:numPr>
          <w:ilvl w:val="0"/>
          <w:numId w:val="24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811F1">
        <w:rPr>
          <w:rFonts w:ascii="Arial" w:hAnsi="Arial" w:cs="Arial"/>
          <w:sz w:val="22"/>
          <w:szCs w:val="22"/>
        </w:rPr>
        <w:t>Wynagrodzenie w ramach umowy zawartej w trybie z wolnej ręki stanowi jednocześnie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>wynagrodzenie za przeniesienie na rzecz Zamawiającego autorskich praw majątkowych</w:t>
      </w:r>
      <w:r w:rsidR="00E92397" w:rsidRPr="006811F1">
        <w:rPr>
          <w:rFonts w:ascii="Arial" w:hAnsi="Arial" w:cs="Arial"/>
          <w:sz w:val="22"/>
          <w:szCs w:val="22"/>
        </w:rPr>
        <w:t xml:space="preserve"> i pokrewnych</w:t>
      </w:r>
      <w:r w:rsidRPr="006811F1">
        <w:rPr>
          <w:rFonts w:ascii="Arial" w:hAnsi="Arial" w:cs="Arial"/>
          <w:sz w:val="22"/>
          <w:szCs w:val="22"/>
        </w:rPr>
        <w:t>,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>w rozumieniu ustawy z dnia 4 lutego 1994 r. o prawie autorskim i prawach pokrewnych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 xml:space="preserve">(tekst jednolity Dz. U z 2006 r. Nr 90, poz. 631 z </w:t>
      </w:r>
      <w:proofErr w:type="spellStart"/>
      <w:r w:rsidRPr="006811F1">
        <w:rPr>
          <w:rFonts w:ascii="Arial" w:hAnsi="Arial" w:cs="Arial"/>
          <w:sz w:val="22"/>
          <w:szCs w:val="22"/>
        </w:rPr>
        <w:t>późn</w:t>
      </w:r>
      <w:proofErr w:type="spellEnd"/>
      <w:r w:rsidRPr="006811F1">
        <w:rPr>
          <w:rFonts w:ascii="Arial" w:hAnsi="Arial" w:cs="Arial"/>
          <w:sz w:val="22"/>
          <w:szCs w:val="22"/>
        </w:rPr>
        <w:t>. zm.) do wybranej Pracy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>Konkursowej, w zakresie określonym w niniejszym Regulaminie.</w:t>
      </w:r>
    </w:p>
    <w:p w:rsidR="00E92397" w:rsidRPr="006811F1" w:rsidRDefault="00E92397" w:rsidP="008F1041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61D5A" w:rsidRPr="006811F1" w:rsidRDefault="00461D5A" w:rsidP="008F1041">
      <w:pPr>
        <w:numPr>
          <w:ilvl w:val="0"/>
          <w:numId w:val="24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811F1">
        <w:rPr>
          <w:rFonts w:ascii="Arial" w:hAnsi="Arial" w:cs="Arial"/>
          <w:sz w:val="22"/>
          <w:szCs w:val="22"/>
        </w:rPr>
        <w:t xml:space="preserve">Sąd Konkursowy ma prawo nie przyznać nagrody, jeżeli stwierdzi, że </w:t>
      </w:r>
      <w:r w:rsidR="00E92397" w:rsidRPr="006811F1">
        <w:rPr>
          <w:rFonts w:ascii="Arial" w:hAnsi="Arial" w:cs="Arial"/>
          <w:sz w:val="22"/>
          <w:szCs w:val="22"/>
        </w:rPr>
        <w:t>żadna ze złożonych</w:t>
      </w:r>
      <w:r w:rsidRPr="006811F1">
        <w:rPr>
          <w:rFonts w:ascii="Arial" w:hAnsi="Arial" w:cs="Arial"/>
          <w:sz w:val="22"/>
          <w:szCs w:val="22"/>
        </w:rPr>
        <w:t xml:space="preserve"> prac</w:t>
      </w:r>
      <w:r w:rsidR="00E92397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>nie odpowiada założeniom i celom</w:t>
      </w:r>
      <w:r w:rsidR="00E92397" w:rsidRPr="006811F1">
        <w:rPr>
          <w:rFonts w:ascii="Arial" w:hAnsi="Arial" w:cs="Arial"/>
          <w:sz w:val="22"/>
          <w:szCs w:val="22"/>
        </w:rPr>
        <w:t xml:space="preserve"> konkursu oraz wymaganiom co do projektu ustalonym w niniejszym Regulaminie. </w:t>
      </w:r>
    </w:p>
    <w:p w:rsidR="00E92397" w:rsidRPr="006811F1" w:rsidRDefault="00E92397" w:rsidP="008F1041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61D5A" w:rsidRPr="006811F1" w:rsidRDefault="00461D5A" w:rsidP="008F1041">
      <w:pPr>
        <w:numPr>
          <w:ilvl w:val="0"/>
          <w:numId w:val="24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811F1">
        <w:rPr>
          <w:rFonts w:ascii="Arial" w:hAnsi="Arial" w:cs="Arial"/>
          <w:sz w:val="22"/>
          <w:szCs w:val="22"/>
        </w:rPr>
        <w:t>Decyzja o nieprzyznaniu nagrody podejmowana jest większością głosów członków Sądu</w:t>
      </w:r>
      <w:r w:rsidR="002749F4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>Konkursowego.</w:t>
      </w:r>
    </w:p>
    <w:p w:rsidR="00E92397" w:rsidRPr="006811F1" w:rsidRDefault="00E92397" w:rsidP="008F1041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61D5A" w:rsidRPr="006811F1" w:rsidRDefault="00461D5A" w:rsidP="008F1041">
      <w:pPr>
        <w:numPr>
          <w:ilvl w:val="0"/>
          <w:numId w:val="24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811F1">
        <w:rPr>
          <w:rFonts w:ascii="Arial" w:hAnsi="Arial" w:cs="Arial"/>
          <w:sz w:val="22"/>
          <w:szCs w:val="22"/>
        </w:rPr>
        <w:t>Rozstrzygnięcia Sądu Konkursowego mają charakter ostateczny i nie przysługuje od nich</w:t>
      </w:r>
      <w:r w:rsidR="002749F4" w:rsidRPr="006811F1">
        <w:rPr>
          <w:rFonts w:ascii="Arial" w:hAnsi="Arial" w:cs="Arial"/>
          <w:sz w:val="22"/>
          <w:szCs w:val="22"/>
        </w:rPr>
        <w:t xml:space="preserve"> </w:t>
      </w:r>
      <w:r w:rsidRPr="006811F1">
        <w:rPr>
          <w:rFonts w:ascii="Arial" w:hAnsi="Arial" w:cs="Arial"/>
          <w:sz w:val="22"/>
          <w:szCs w:val="22"/>
        </w:rPr>
        <w:t>odwołanie.</w:t>
      </w:r>
    </w:p>
    <w:p w:rsidR="00461D5A" w:rsidRPr="007F62F6" w:rsidRDefault="00461D5A" w:rsidP="008F1041">
      <w:pPr>
        <w:tabs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</w:p>
    <w:p w:rsidR="00A12984" w:rsidRPr="007F62F6" w:rsidRDefault="00A12984" w:rsidP="008F1041">
      <w:pPr>
        <w:numPr>
          <w:ilvl w:val="0"/>
          <w:numId w:val="24"/>
        </w:numPr>
        <w:tabs>
          <w:tab w:val="clear" w:pos="23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Wyniki</w:t>
      </w:r>
      <w:r w:rsidR="006B0995">
        <w:rPr>
          <w:rFonts w:ascii="Arial" w:hAnsi="Arial" w:cs="Arial"/>
          <w:sz w:val="22"/>
          <w:szCs w:val="22"/>
        </w:rPr>
        <w:t xml:space="preserve"> Konkursu</w:t>
      </w:r>
      <w:r w:rsidRPr="007F62F6">
        <w:rPr>
          <w:rFonts w:ascii="Arial" w:hAnsi="Arial" w:cs="Arial"/>
          <w:sz w:val="22"/>
          <w:szCs w:val="22"/>
        </w:rPr>
        <w:t xml:space="preserve"> zostaną podane do wiadomości publicznej na stronie internetowej </w:t>
      </w:r>
      <w:proofErr w:type="spellStart"/>
      <w:r w:rsidRPr="007F62F6">
        <w:rPr>
          <w:rFonts w:ascii="Arial" w:hAnsi="Arial" w:cs="Arial"/>
          <w:sz w:val="22"/>
          <w:szCs w:val="22"/>
        </w:rPr>
        <w:t>www.rot.swietokrzyskie.travel</w:t>
      </w:r>
      <w:proofErr w:type="spellEnd"/>
      <w:r w:rsidRPr="007F62F6">
        <w:rPr>
          <w:rFonts w:ascii="Arial" w:hAnsi="Arial" w:cs="Arial"/>
          <w:sz w:val="22"/>
          <w:szCs w:val="22"/>
        </w:rPr>
        <w:t>. Autor nagrodzonego projektu zostanie poinformowany o zwycięstwie</w:t>
      </w:r>
      <w:r w:rsidR="006811F1">
        <w:rPr>
          <w:rFonts w:ascii="Arial" w:hAnsi="Arial" w:cs="Arial"/>
          <w:sz w:val="22"/>
          <w:szCs w:val="22"/>
        </w:rPr>
        <w:t xml:space="preserve"> także</w:t>
      </w:r>
      <w:r w:rsidRPr="007F62F6">
        <w:rPr>
          <w:rFonts w:ascii="Arial" w:hAnsi="Arial" w:cs="Arial"/>
          <w:sz w:val="22"/>
          <w:szCs w:val="22"/>
        </w:rPr>
        <w:t xml:space="preserve"> telefonicznie.</w:t>
      </w:r>
    </w:p>
    <w:p w:rsidR="00A12984" w:rsidRPr="007F62F6" w:rsidRDefault="00A12984" w:rsidP="00FA1A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2984" w:rsidRPr="006B0995" w:rsidRDefault="00612ADE" w:rsidP="009C486B">
      <w:pPr>
        <w:jc w:val="both"/>
        <w:rPr>
          <w:rFonts w:ascii="Arial" w:hAnsi="Arial" w:cs="Arial"/>
          <w:b/>
          <w:bCs/>
          <w:color w:val="3366FF"/>
          <w:sz w:val="22"/>
          <w:szCs w:val="22"/>
        </w:rPr>
      </w:pPr>
      <w:r>
        <w:rPr>
          <w:rFonts w:ascii="Arial" w:hAnsi="Arial" w:cs="Arial"/>
          <w:b/>
          <w:bCs/>
          <w:color w:val="3366FF"/>
          <w:sz w:val="22"/>
          <w:szCs w:val="22"/>
        </w:rPr>
        <w:t xml:space="preserve">XV. </w:t>
      </w:r>
      <w:r w:rsidR="009A439F" w:rsidRPr="006B0995">
        <w:rPr>
          <w:rFonts w:ascii="Arial" w:hAnsi="Arial" w:cs="Arial"/>
          <w:b/>
          <w:bCs/>
          <w:color w:val="3366FF"/>
          <w:sz w:val="22"/>
          <w:szCs w:val="22"/>
        </w:rPr>
        <w:t>Sposób udzielania wyjaśnień dotyczących regulaminu konkursu</w:t>
      </w:r>
    </w:p>
    <w:p w:rsidR="009A439F" w:rsidRPr="007F62F6" w:rsidRDefault="009A439F" w:rsidP="005B689A">
      <w:pPr>
        <w:pStyle w:val="Podtytu"/>
        <w:numPr>
          <w:ilvl w:val="0"/>
          <w:numId w:val="0"/>
        </w:numPr>
        <w:ind w:left="284"/>
        <w:rPr>
          <w:rStyle w:val="Wyrnienieintensywne"/>
          <w:rFonts w:ascii="Arial" w:hAnsi="Arial" w:cs="Arial"/>
          <w:sz w:val="22"/>
          <w:szCs w:val="22"/>
        </w:rPr>
      </w:pPr>
    </w:p>
    <w:p w:rsidR="00595B87" w:rsidRPr="007F62F6" w:rsidRDefault="00595B87" w:rsidP="002B0A5E">
      <w:pPr>
        <w:numPr>
          <w:ilvl w:val="0"/>
          <w:numId w:val="26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Treść zapytania wraz z wyjaśnieniami Organizator Konkursu przekaże osobom</w:t>
      </w:r>
      <w:r w:rsidR="006B0995">
        <w:rPr>
          <w:rFonts w:ascii="Arial" w:hAnsi="Arial" w:cs="Arial"/>
          <w:sz w:val="22"/>
          <w:szCs w:val="22"/>
        </w:rPr>
        <w:t xml:space="preserve"> </w:t>
      </w:r>
      <w:r w:rsidRPr="007F62F6">
        <w:rPr>
          <w:rFonts w:ascii="Arial" w:hAnsi="Arial" w:cs="Arial"/>
          <w:sz w:val="22"/>
          <w:szCs w:val="22"/>
        </w:rPr>
        <w:t xml:space="preserve">zaproszonym do udziału w Konkursie oraz zamieści na stronie internetowej </w:t>
      </w:r>
      <w:r w:rsidR="00271FAA">
        <w:rPr>
          <w:rFonts w:ascii="Arial" w:hAnsi="Arial" w:cs="Arial"/>
          <w:sz w:val="22"/>
          <w:szCs w:val="22"/>
        </w:rPr>
        <w:t>Zamawiającego</w:t>
      </w:r>
      <w:r w:rsidRPr="007F62F6">
        <w:rPr>
          <w:rFonts w:ascii="Arial" w:hAnsi="Arial" w:cs="Arial"/>
          <w:sz w:val="22"/>
          <w:szCs w:val="22"/>
        </w:rPr>
        <w:t>.</w:t>
      </w:r>
    </w:p>
    <w:p w:rsidR="009A439F" w:rsidRPr="007F62F6" w:rsidRDefault="009A439F" w:rsidP="005B689A">
      <w:pPr>
        <w:pStyle w:val="Podtytu"/>
        <w:numPr>
          <w:ilvl w:val="0"/>
          <w:numId w:val="0"/>
        </w:numPr>
        <w:ind w:left="284"/>
        <w:rPr>
          <w:rStyle w:val="Wyrnienieintensywne"/>
          <w:rFonts w:ascii="Arial" w:hAnsi="Arial" w:cs="Arial"/>
          <w:sz w:val="22"/>
          <w:szCs w:val="22"/>
        </w:rPr>
      </w:pPr>
    </w:p>
    <w:p w:rsidR="00A12984" w:rsidRPr="007F62F6" w:rsidRDefault="00612ADE" w:rsidP="00595B87">
      <w:pPr>
        <w:jc w:val="both"/>
        <w:rPr>
          <w:rFonts w:ascii="Arial" w:hAnsi="Arial" w:cs="Arial"/>
          <w:b/>
          <w:bCs/>
          <w:color w:val="3366FF"/>
          <w:sz w:val="22"/>
          <w:szCs w:val="22"/>
        </w:rPr>
      </w:pPr>
      <w:r>
        <w:rPr>
          <w:rFonts w:ascii="Arial" w:hAnsi="Arial" w:cs="Arial"/>
          <w:b/>
          <w:bCs/>
          <w:color w:val="3366FF"/>
          <w:sz w:val="22"/>
          <w:szCs w:val="22"/>
        </w:rPr>
        <w:t xml:space="preserve">XVI. </w:t>
      </w:r>
      <w:r w:rsidR="009A439F" w:rsidRPr="007F62F6">
        <w:rPr>
          <w:rFonts w:ascii="Arial" w:hAnsi="Arial" w:cs="Arial"/>
          <w:b/>
          <w:bCs/>
          <w:color w:val="3366FF"/>
          <w:sz w:val="22"/>
          <w:szCs w:val="22"/>
        </w:rPr>
        <w:t>Pouczenie o środkach ochrony prawnej</w:t>
      </w:r>
    </w:p>
    <w:p w:rsidR="0000536A" w:rsidRPr="007F62F6" w:rsidRDefault="0000536A" w:rsidP="002B0A5E">
      <w:pPr>
        <w:numPr>
          <w:ilvl w:val="0"/>
          <w:numId w:val="27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W toku postępowania konkursowego przysługują środki ochrony prawnej określone</w:t>
      </w:r>
      <w:r w:rsidR="006B0995">
        <w:rPr>
          <w:rFonts w:ascii="Arial" w:hAnsi="Arial" w:cs="Arial"/>
          <w:sz w:val="22"/>
          <w:szCs w:val="22"/>
        </w:rPr>
        <w:t xml:space="preserve"> </w:t>
      </w:r>
      <w:r w:rsidRPr="007F62F6">
        <w:rPr>
          <w:rFonts w:ascii="Arial" w:hAnsi="Arial" w:cs="Arial"/>
          <w:sz w:val="22"/>
          <w:szCs w:val="22"/>
        </w:rPr>
        <w:t>w Ustawie. Środki ochrony prawnej przysługują Uczestnikom Konkursu, a także innym</w:t>
      </w:r>
      <w:r w:rsidR="006B0995">
        <w:rPr>
          <w:rFonts w:ascii="Arial" w:hAnsi="Arial" w:cs="Arial"/>
          <w:sz w:val="22"/>
          <w:szCs w:val="22"/>
        </w:rPr>
        <w:t xml:space="preserve"> </w:t>
      </w:r>
      <w:r w:rsidRPr="007F62F6">
        <w:rPr>
          <w:rFonts w:ascii="Arial" w:hAnsi="Arial" w:cs="Arial"/>
          <w:sz w:val="22"/>
          <w:szCs w:val="22"/>
        </w:rPr>
        <w:t>osobom, jeżeli ich interes prawny w uzyskaniu zamówienia doznał lub może doznać</w:t>
      </w:r>
      <w:r w:rsidR="006B0995">
        <w:rPr>
          <w:rFonts w:ascii="Arial" w:hAnsi="Arial" w:cs="Arial"/>
          <w:sz w:val="22"/>
          <w:szCs w:val="22"/>
        </w:rPr>
        <w:t xml:space="preserve"> </w:t>
      </w:r>
      <w:r w:rsidRPr="007F62F6">
        <w:rPr>
          <w:rFonts w:ascii="Arial" w:hAnsi="Arial" w:cs="Arial"/>
          <w:sz w:val="22"/>
          <w:szCs w:val="22"/>
        </w:rPr>
        <w:t>uszczerbku w wyniku naruszenia przez Zamawiającego przepisów Ustawy.</w:t>
      </w:r>
    </w:p>
    <w:p w:rsidR="00E61034" w:rsidRPr="007F62F6" w:rsidRDefault="00E61034" w:rsidP="009A439F">
      <w:pPr>
        <w:ind w:firstLine="360"/>
        <w:jc w:val="both"/>
        <w:rPr>
          <w:rFonts w:ascii="Arial" w:hAnsi="Arial" w:cs="Arial"/>
          <w:b/>
          <w:bCs/>
          <w:color w:val="3366FF"/>
          <w:sz w:val="22"/>
          <w:szCs w:val="22"/>
        </w:rPr>
      </w:pPr>
    </w:p>
    <w:p w:rsidR="00E61034" w:rsidRPr="007F62F6" w:rsidRDefault="00E61034" w:rsidP="009A439F">
      <w:pPr>
        <w:ind w:firstLine="360"/>
        <w:jc w:val="both"/>
        <w:rPr>
          <w:rFonts w:ascii="Arial" w:hAnsi="Arial" w:cs="Arial"/>
          <w:b/>
          <w:bCs/>
          <w:color w:val="3366FF"/>
          <w:sz w:val="22"/>
          <w:szCs w:val="22"/>
        </w:rPr>
      </w:pPr>
    </w:p>
    <w:p w:rsidR="00F158BE" w:rsidRDefault="0035592A" w:rsidP="00EA4E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Zamawiającego:</w:t>
      </w:r>
    </w:p>
    <w:p w:rsidR="0035592A" w:rsidRDefault="0035592A" w:rsidP="00EA4E91">
      <w:pPr>
        <w:jc w:val="both"/>
        <w:rPr>
          <w:rFonts w:ascii="Arial" w:hAnsi="Arial" w:cs="Arial"/>
          <w:sz w:val="22"/>
          <w:szCs w:val="22"/>
        </w:rPr>
      </w:pPr>
    </w:p>
    <w:p w:rsidR="0035592A" w:rsidRDefault="00271FAA" w:rsidP="00EA4E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Wilk – Grzywna</w:t>
      </w:r>
    </w:p>
    <w:p w:rsidR="00271FAA" w:rsidRDefault="00271FAA" w:rsidP="00EA4E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Biura ROT</w:t>
      </w:r>
    </w:p>
    <w:p w:rsidR="0035592A" w:rsidRPr="007F62F6" w:rsidRDefault="0035592A" w:rsidP="00EA4E91">
      <w:pPr>
        <w:jc w:val="both"/>
        <w:rPr>
          <w:rFonts w:ascii="Arial" w:hAnsi="Arial" w:cs="Arial"/>
          <w:sz w:val="22"/>
          <w:szCs w:val="22"/>
        </w:rPr>
      </w:pPr>
    </w:p>
    <w:p w:rsidR="009A439F" w:rsidRPr="007F62F6" w:rsidRDefault="009A439F" w:rsidP="00EA4E91">
      <w:pPr>
        <w:jc w:val="both"/>
        <w:rPr>
          <w:rFonts w:ascii="Arial" w:hAnsi="Arial" w:cs="Arial"/>
          <w:sz w:val="22"/>
          <w:szCs w:val="22"/>
        </w:rPr>
      </w:pPr>
    </w:p>
    <w:p w:rsidR="00F158BE" w:rsidRPr="007F62F6" w:rsidRDefault="00F158BE" w:rsidP="00EA4E91">
      <w:pPr>
        <w:jc w:val="both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 xml:space="preserve">Załączniki: </w:t>
      </w:r>
    </w:p>
    <w:p w:rsidR="00F158BE" w:rsidRPr="007F62F6" w:rsidRDefault="00F158BE" w:rsidP="00EA4E91">
      <w:pPr>
        <w:jc w:val="both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Załącznik nr 1 – lista z atrakcjami turystycznymi do których należy wykonać</w:t>
      </w:r>
      <w:r w:rsidR="00EE65F4" w:rsidRPr="007F62F6">
        <w:rPr>
          <w:rFonts w:ascii="Arial" w:hAnsi="Arial" w:cs="Arial"/>
          <w:sz w:val="22"/>
          <w:szCs w:val="22"/>
        </w:rPr>
        <w:t xml:space="preserve"> projekty</w:t>
      </w:r>
      <w:r w:rsidRPr="007F62F6">
        <w:rPr>
          <w:rFonts w:ascii="Arial" w:hAnsi="Arial" w:cs="Arial"/>
          <w:sz w:val="22"/>
          <w:szCs w:val="22"/>
        </w:rPr>
        <w:t xml:space="preserve"> witacz</w:t>
      </w:r>
      <w:r w:rsidR="00EE65F4" w:rsidRPr="007F62F6">
        <w:rPr>
          <w:rFonts w:ascii="Arial" w:hAnsi="Arial" w:cs="Arial"/>
          <w:sz w:val="22"/>
          <w:szCs w:val="22"/>
        </w:rPr>
        <w:t>y;</w:t>
      </w:r>
      <w:r w:rsidRPr="007F62F6">
        <w:rPr>
          <w:rFonts w:ascii="Arial" w:hAnsi="Arial" w:cs="Arial"/>
          <w:sz w:val="22"/>
          <w:szCs w:val="22"/>
        </w:rPr>
        <w:t xml:space="preserve"> </w:t>
      </w:r>
    </w:p>
    <w:p w:rsidR="00F158BE" w:rsidRPr="007F62F6" w:rsidRDefault="00F158BE" w:rsidP="00EA4E91">
      <w:pPr>
        <w:jc w:val="both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Załącznik nr 2  -  wstępna lista z lokalizacjami witaczy</w:t>
      </w:r>
      <w:r w:rsidR="007A0E12">
        <w:rPr>
          <w:rFonts w:ascii="Arial" w:hAnsi="Arial" w:cs="Arial"/>
          <w:sz w:val="22"/>
          <w:szCs w:val="22"/>
        </w:rPr>
        <w:t>;</w:t>
      </w:r>
      <w:r w:rsidRPr="007F62F6">
        <w:rPr>
          <w:rFonts w:ascii="Arial" w:hAnsi="Arial" w:cs="Arial"/>
          <w:sz w:val="22"/>
          <w:szCs w:val="22"/>
        </w:rPr>
        <w:t xml:space="preserve"> </w:t>
      </w:r>
    </w:p>
    <w:p w:rsidR="00907275" w:rsidRPr="007F62F6" w:rsidRDefault="00907275" w:rsidP="00EA4E91">
      <w:pPr>
        <w:jc w:val="both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Załącznik nr 3  - wniosek o dopuszczenie do udziału w konkursie</w:t>
      </w:r>
      <w:r w:rsidR="007A0E12">
        <w:rPr>
          <w:rFonts w:ascii="Arial" w:hAnsi="Arial" w:cs="Arial"/>
          <w:sz w:val="22"/>
          <w:szCs w:val="22"/>
        </w:rPr>
        <w:t>;</w:t>
      </w:r>
    </w:p>
    <w:p w:rsidR="00907275" w:rsidRPr="007F62F6" w:rsidRDefault="00907275" w:rsidP="00EA4E91">
      <w:pPr>
        <w:jc w:val="both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Załącznik nr 4 – oświadczenie o spełnieniu warunków udziału w postępowaniu oraz o braku podstaw do wykluczenia</w:t>
      </w:r>
      <w:r w:rsidR="007A0E12">
        <w:rPr>
          <w:rFonts w:ascii="Arial" w:hAnsi="Arial" w:cs="Arial"/>
          <w:sz w:val="22"/>
          <w:szCs w:val="22"/>
        </w:rPr>
        <w:t>;</w:t>
      </w:r>
    </w:p>
    <w:p w:rsidR="00D052F2" w:rsidRDefault="00907275" w:rsidP="00EA4E91">
      <w:pPr>
        <w:jc w:val="both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 xml:space="preserve">Załącznik nr 5 – wykaz </w:t>
      </w:r>
      <w:r w:rsidR="00586201">
        <w:rPr>
          <w:rFonts w:ascii="Arial" w:hAnsi="Arial" w:cs="Arial"/>
          <w:sz w:val="22"/>
          <w:szCs w:val="22"/>
        </w:rPr>
        <w:t>zrealizowanych projektów</w:t>
      </w:r>
      <w:r w:rsidR="007A0E12">
        <w:rPr>
          <w:rFonts w:ascii="Arial" w:hAnsi="Arial" w:cs="Arial"/>
          <w:sz w:val="22"/>
          <w:szCs w:val="22"/>
        </w:rPr>
        <w:t>;</w:t>
      </w:r>
    </w:p>
    <w:p w:rsidR="00907275" w:rsidRPr="007F62F6" w:rsidRDefault="00D052F2" w:rsidP="00EA4E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 – istotne postanowienia umowy</w:t>
      </w:r>
      <w:r w:rsidR="007A0E12">
        <w:rPr>
          <w:rFonts w:ascii="Arial" w:hAnsi="Arial" w:cs="Arial"/>
          <w:sz w:val="22"/>
          <w:szCs w:val="22"/>
        </w:rPr>
        <w:t>.</w:t>
      </w:r>
      <w:r w:rsidR="00586201">
        <w:rPr>
          <w:rFonts w:ascii="Arial" w:hAnsi="Arial" w:cs="Arial"/>
          <w:sz w:val="22"/>
          <w:szCs w:val="22"/>
        </w:rPr>
        <w:t xml:space="preserve"> </w:t>
      </w:r>
    </w:p>
    <w:p w:rsidR="00907275" w:rsidRPr="007F62F6" w:rsidRDefault="00907275" w:rsidP="00EA4E91">
      <w:pPr>
        <w:jc w:val="both"/>
        <w:rPr>
          <w:rFonts w:ascii="Arial" w:hAnsi="Arial" w:cs="Arial"/>
          <w:sz w:val="22"/>
          <w:szCs w:val="22"/>
        </w:rPr>
      </w:pPr>
    </w:p>
    <w:p w:rsidR="00907275" w:rsidRPr="007F62F6" w:rsidRDefault="00907275" w:rsidP="00EA4E91">
      <w:pPr>
        <w:jc w:val="both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 xml:space="preserve"> </w:t>
      </w:r>
    </w:p>
    <w:p w:rsidR="00F158BE" w:rsidRPr="007F62F6" w:rsidRDefault="00F158BE" w:rsidP="00EA4E91">
      <w:pPr>
        <w:jc w:val="both"/>
        <w:rPr>
          <w:rFonts w:ascii="Arial" w:hAnsi="Arial" w:cs="Arial"/>
          <w:sz w:val="22"/>
          <w:szCs w:val="22"/>
        </w:rPr>
      </w:pPr>
    </w:p>
    <w:p w:rsidR="00A12984" w:rsidRPr="007F62F6" w:rsidRDefault="00A12984" w:rsidP="00EA4E91">
      <w:pPr>
        <w:jc w:val="both"/>
        <w:rPr>
          <w:rFonts w:ascii="Arial" w:hAnsi="Arial" w:cs="Arial"/>
          <w:sz w:val="22"/>
          <w:szCs w:val="22"/>
        </w:rPr>
      </w:pPr>
    </w:p>
    <w:sectPr w:rsidR="00A12984" w:rsidRPr="007F62F6" w:rsidSect="00693117">
      <w:headerReference w:type="default" r:id="rId7"/>
      <w:footerReference w:type="default" r:id="rId8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F7" w:rsidRDefault="00CE0FF7">
      <w:r>
        <w:separator/>
      </w:r>
    </w:p>
  </w:endnote>
  <w:endnote w:type="continuationSeparator" w:id="0">
    <w:p w:rsidR="00CE0FF7" w:rsidRDefault="00CE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42" w:rsidRPr="003252AB" w:rsidRDefault="000E362C" w:rsidP="00693117">
    <w:pPr>
      <w:pStyle w:val="Stopka"/>
      <w:tabs>
        <w:tab w:val="left" w:pos="3686"/>
        <w:tab w:val="left" w:pos="3828"/>
      </w:tabs>
      <w:jc w:val="center"/>
      <w:rPr>
        <w:i/>
        <w:iCs/>
      </w:rPr>
    </w:pPr>
    <w:r w:rsidRPr="000E362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.85pt;margin-top:-6.4pt;width:461.25pt;height:0;z-index:251660288" o:connectortype="straight"/>
      </w:pict>
    </w:r>
    <w:r w:rsidR="00F50142" w:rsidRPr="003252AB">
      <w:rPr>
        <w:i/>
        <w:iCs/>
      </w:rPr>
      <w:t>PROJEKTY:</w:t>
    </w:r>
  </w:p>
  <w:p w:rsidR="00F50142" w:rsidRDefault="00F50142" w:rsidP="00FF4528">
    <w:pPr>
      <w:pStyle w:val="Stopka"/>
      <w:tabs>
        <w:tab w:val="left" w:pos="3686"/>
        <w:tab w:val="left" w:pos="3828"/>
      </w:tabs>
      <w:jc w:val="center"/>
      <w:rPr>
        <w:i/>
        <w:iCs/>
      </w:rPr>
    </w:pPr>
    <w:r>
      <w:rPr>
        <w:i/>
        <w:iCs/>
      </w:rPr>
      <w:t>Kampania Promocyjna Województwa Świętokrzyskiego</w:t>
    </w:r>
  </w:p>
  <w:p w:rsidR="00F50142" w:rsidRDefault="00F50142" w:rsidP="00FF4528">
    <w:pPr>
      <w:pStyle w:val="Stopka"/>
      <w:tabs>
        <w:tab w:val="left" w:pos="3686"/>
        <w:tab w:val="left" w:pos="3828"/>
      </w:tabs>
      <w:jc w:val="center"/>
      <w:rPr>
        <w:i/>
        <w:iCs/>
      </w:rPr>
    </w:pPr>
    <w:r>
      <w:rPr>
        <w:i/>
        <w:iCs/>
      </w:rPr>
      <w:t>Wykreowanie i promocja markowych produktów turystycznych województwa świętokrzyskiego oraz ich kompleksowe oznakowanie</w:t>
    </w:r>
  </w:p>
  <w:p w:rsidR="00F50142" w:rsidRPr="004E52B7" w:rsidRDefault="00F50142" w:rsidP="004E52B7">
    <w:pPr>
      <w:pStyle w:val="Stopka"/>
      <w:tabs>
        <w:tab w:val="left" w:pos="3686"/>
        <w:tab w:val="left" w:pos="3828"/>
      </w:tabs>
      <w:rPr>
        <w:i/>
        <w:iCs/>
      </w:rPr>
    </w:pPr>
  </w:p>
  <w:p w:rsidR="00F50142" w:rsidRDefault="00F501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F7" w:rsidRDefault="00CE0FF7">
      <w:r>
        <w:separator/>
      </w:r>
    </w:p>
  </w:footnote>
  <w:footnote w:type="continuationSeparator" w:id="0">
    <w:p w:rsidR="00CE0FF7" w:rsidRDefault="00CE0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42" w:rsidRDefault="00DF55CB">
    <w:pPr>
      <w:pStyle w:val="Nagwek"/>
    </w:pPr>
    <w:r>
      <w:rPr>
        <w:noProof/>
      </w:rPr>
      <w:drawing>
        <wp:inline distT="0" distB="0" distL="0" distR="0">
          <wp:extent cx="5829300" cy="1200150"/>
          <wp:effectExtent l="19050" t="0" r="0" b="0"/>
          <wp:docPr id="2" name="Obraz 1" descr="C:\Users\ROT\AppData\Local\Temp\logotypy_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OT\AppData\Local\Temp\logotypy_u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B071C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Times New Roman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Times New Roman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Times New Roman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Times New Roman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Times New Roman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Times New Roman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Times New Roman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Times New Roman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Times New Roman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Times New Roman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25">
    <w:nsid w:val="0748058C"/>
    <w:multiLevelType w:val="hybridMultilevel"/>
    <w:tmpl w:val="1506023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6">
    <w:nsid w:val="08152D9C"/>
    <w:multiLevelType w:val="hybridMultilevel"/>
    <w:tmpl w:val="7C184302"/>
    <w:lvl w:ilvl="0" w:tplc="2C4CC6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8CF0C8A"/>
    <w:multiLevelType w:val="multilevel"/>
    <w:tmpl w:val="5A64338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  <w:color w:val="auto"/>
        <w:sz w:val="22"/>
        <w:szCs w:val="22"/>
      </w:rPr>
    </w:lvl>
    <w:lvl w:ilvl="1">
      <w:start w:val="46"/>
      <w:numFmt w:val="decimal"/>
      <w:lvlText w:val="%1.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090B269A"/>
    <w:multiLevelType w:val="hybridMultilevel"/>
    <w:tmpl w:val="1B947690"/>
    <w:lvl w:ilvl="0" w:tplc="2C4CC6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1A7C9A"/>
    <w:multiLevelType w:val="hybridMultilevel"/>
    <w:tmpl w:val="002A9518"/>
    <w:lvl w:ilvl="0" w:tplc="2C4CC6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3803DFB"/>
    <w:multiLevelType w:val="hybridMultilevel"/>
    <w:tmpl w:val="8764A712"/>
    <w:lvl w:ilvl="0" w:tplc="2C4CC6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813519E"/>
    <w:multiLevelType w:val="multilevel"/>
    <w:tmpl w:val="B9B83AC6"/>
    <w:lvl w:ilvl="0">
      <w:start w:val="22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46"/>
      <w:numFmt w:val="decimal"/>
      <w:lvlText w:val="%1.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19D83B83"/>
    <w:multiLevelType w:val="hybridMultilevel"/>
    <w:tmpl w:val="D8E46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4A4ABB"/>
    <w:multiLevelType w:val="hybridMultilevel"/>
    <w:tmpl w:val="B0B21810"/>
    <w:lvl w:ilvl="0" w:tplc="6DA016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99609EE2">
      <w:start w:val="1"/>
      <w:numFmt w:val="lowerLetter"/>
      <w:lvlText w:val="%2)"/>
      <w:lvlJc w:val="left"/>
      <w:pPr>
        <w:tabs>
          <w:tab w:val="num" w:pos="794"/>
        </w:tabs>
        <w:ind w:left="737" w:hanging="283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316249"/>
    <w:multiLevelType w:val="hybridMultilevel"/>
    <w:tmpl w:val="892489BA"/>
    <w:lvl w:ilvl="0" w:tplc="2C4CC6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20A61C5"/>
    <w:multiLevelType w:val="hybridMultilevel"/>
    <w:tmpl w:val="9E664D30"/>
    <w:lvl w:ilvl="0" w:tplc="2C4CC6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B36AF3"/>
    <w:multiLevelType w:val="hybridMultilevel"/>
    <w:tmpl w:val="53985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993D2F"/>
    <w:multiLevelType w:val="hybridMultilevel"/>
    <w:tmpl w:val="E9B20F28"/>
    <w:lvl w:ilvl="0" w:tplc="2C4CC6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7E2B23"/>
    <w:multiLevelType w:val="multilevel"/>
    <w:tmpl w:val="5A64338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  <w:color w:val="auto"/>
        <w:sz w:val="22"/>
        <w:szCs w:val="22"/>
      </w:rPr>
    </w:lvl>
    <w:lvl w:ilvl="1">
      <w:start w:val="46"/>
      <w:numFmt w:val="decimal"/>
      <w:lvlText w:val="%1.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442A3956"/>
    <w:multiLevelType w:val="multilevel"/>
    <w:tmpl w:val="5A64338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  <w:color w:val="auto"/>
        <w:sz w:val="22"/>
        <w:szCs w:val="22"/>
      </w:rPr>
    </w:lvl>
    <w:lvl w:ilvl="1">
      <w:start w:val="46"/>
      <w:numFmt w:val="decimal"/>
      <w:lvlText w:val="%1.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85E0AB8"/>
    <w:multiLevelType w:val="multilevel"/>
    <w:tmpl w:val="12D8556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A11737"/>
    <w:multiLevelType w:val="hybridMultilevel"/>
    <w:tmpl w:val="936AB4F8"/>
    <w:lvl w:ilvl="0" w:tplc="2C4CC6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F07508"/>
    <w:multiLevelType w:val="hybridMultilevel"/>
    <w:tmpl w:val="FB6059CC"/>
    <w:lvl w:ilvl="0" w:tplc="4E2A1E5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0415000F">
      <w:start w:val="1"/>
      <w:numFmt w:val="decimal"/>
      <w:lvlText w:val="%4."/>
      <w:lvlJc w:val="left"/>
      <w:pPr>
        <w:ind w:left="3257" w:hanging="360"/>
      </w:pPr>
    </w:lvl>
    <w:lvl w:ilvl="4" w:tplc="04150019">
      <w:start w:val="1"/>
      <w:numFmt w:val="lowerLetter"/>
      <w:lvlText w:val="%5."/>
      <w:lvlJc w:val="left"/>
      <w:pPr>
        <w:ind w:left="3977" w:hanging="360"/>
      </w:pPr>
    </w:lvl>
    <w:lvl w:ilvl="5" w:tplc="0415001B">
      <w:start w:val="1"/>
      <w:numFmt w:val="lowerRoman"/>
      <w:lvlText w:val="%6."/>
      <w:lvlJc w:val="right"/>
      <w:pPr>
        <w:ind w:left="4697" w:hanging="180"/>
      </w:pPr>
    </w:lvl>
    <w:lvl w:ilvl="6" w:tplc="0415000F">
      <w:start w:val="1"/>
      <w:numFmt w:val="decimal"/>
      <w:lvlText w:val="%7."/>
      <w:lvlJc w:val="left"/>
      <w:pPr>
        <w:ind w:left="5417" w:hanging="360"/>
      </w:pPr>
    </w:lvl>
    <w:lvl w:ilvl="7" w:tplc="04150019">
      <w:start w:val="1"/>
      <w:numFmt w:val="lowerLetter"/>
      <w:lvlText w:val="%8."/>
      <w:lvlJc w:val="left"/>
      <w:pPr>
        <w:ind w:left="6137" w:hanging="360"/>
      </w:pPr>
    </w:lvl>
    <w:lvl w:ilvl="8" w:tplc="0415001B">
      <w:start w:val="1"/>
      <w:numFmt w:val="lowerRoman"/>
      <w:lvlText w:val="%9."/>
      <w:lvlJc w:val="right"/>
      <w:pPr>
        <w:ind w:left="6857" w:hanging="180"/>
      </w:pPr>
    </w:lvl>
  </w:abstractNum>
  <w:abstractNum w:abstractNumId="43">
    <w:nsid w:val="5686253B"/>
    <w:multiLevelType w:val="hybridMultilevel"/>
    <w:tmpl w:val="BC4E88F2"/>
    <w:lvl w:ilvl="0" w:tplc="2C4C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E25FD9"/>
    <w:multiLevelType w:val="multilevel"/>
    <w:tmpl w:val="5A64338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  <w:color w:val="auto"/>
        <w:sz w:val="22"/>
        <w:szCs w:val="22"/>
      </w:rPr>
    </w:lvl>
    <w:lvl w:ilvl="1">
      <w:start w:val="46"/>
      <w:numFmt w:val="decimal"/>
      <w:lvlText w:val="%1.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9184304"/>
    <w:multiLevelType w:val="multilevel"/>
    <w:tmpl w:val="B9B83AC6"/>
    <w:lvl w:ilvl="0">
      <w:start w:val="22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46"/>
      <w:numFmt w:val="decimal"/>
      <w:lvlText w:val="%1.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1815319"/>
    <w:multiLevelType w:val="hybridMultilevel"/>
    <w:tmpl w:val="305A5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833026"/>
    <w:multiLevelType w:val="hybridMultilevel"/>
    <w:tmpl w:val="A51EFCEC"/>
    <w:lvl w:ilvl="0" w:tplc="2C4CC6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7F441A3"/>
    <w:multiLevelType w:val="hybridMultilevel"/>
    <w:tmpl w:val="84927BB8"/>
    <w:lvl w:ilvl="0" w:tplc="2C4CC6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ABF61CF"/>
    <w:multiLevelType w:val="hybridMultilevel"/>
    <w:tmpl w:val="0B9CAB40"/>
    <w:lvl w:ilvl="0" w:tplc="2C4CC6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BF60F58"/>
    <w:multiLevelType w:val="hybridMultilevel"/>
    <w:tmpl w:val="CE3C5B82"/>
    <w:lvl w:ilvl="0" w:tplc="2C4CC6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6924C7"/>
    <w:multiLevelType w:val="hybridMultilevel"/>
    <w:tmpl w:val="937A2CD2"/>
    <w:lvl w:ilvl="0" w:tplc="553C566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5"/>
  </w:num>
  <w:num w:numId="3">
    <w:abstractNumId w:val="42"/>
  </w:num>
  <w:num w:numId="4">
    <w:abstractNumId w:val="36"/>
  </w:num>
  <w:num w:numId="5">
    <w:abstractNumId w:val="32"/>
  </w:num>
  <w:num w:numId="6">
    <w:abstractNumId w:val="46"/>
  </w:num>
  <w:num w:numId="7">
    <w:abstractNumId w:val="30"/>
  </w:num>
  <w:num w:numId="8">
    <w:abstractNumId w:val="37"/>
  </w:num>
  <w:num w:numId="9">
    <w:abstractNumId w:val="31"/>
  </w:num>
  <w:num w:numId="10">
    <w:abstractNumId w:val="44"/>
  </w:num>
  <w:num w:numId="11">
    <w:abstractNumId w:val="45"/>
  </w:num>
  <w:num w:numId="12">
    <w:abstractNumId w:val="38"/>
  </w:num>
  <w:num w:numId="13">
    <w:abstractNumId w:val="27"/>
  </w:num>
  <w:num w:numId="14">
    <w:abstractNumId w:val="39"/>
  </w:num>
  <w:num w:numId="15">
    <w:abstractNumId w:val="43"/>
  </w:num>
  <w:num w:numId="16">
    <w:abstractNumId w:val="40"/>
  </w:num>
  <w:num w:numId="17">
    <w:abstractNumId w:val="26"/>
  </w:num>
  <w:num w:numId="18">
    <w:abstractNumId w:val="50"/>
  </w:num>
  <w:num w:numId="19">
    <w:abstractNumId w:val="41"/>
  </w:num>
  <w:num w:numId="20">
    <w:abstractNumId w:val="28"/>
  </w:num>
  <w:num w:numId="21">
    <w:abstractNumId w:val="34"/>
  </w:num>
  <w:num w:numId="22">
    <w:abstractNumId w:val="49"/>
  </w:num>
  <w:num w:numId="23">
    <w:abstractNumId w:val="29"/>
  </w:num>
  <w:num w:numId="24">
    <w:abstractNumId w:val="35"/>
  </w:num>
  <w:num w:numId="25">
    <w:abstractNumId w:val="51"/>
  </w:num>
  <w:num w:numId="26">
    <w:abstractNumId w:val="48"/>
  </w:num>
  <w:num w:numId="27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179A"/>
    <w:rsid w:val="0000536A"/>
    <w:rsid w:val="000241A0"/>
    <w:rsid w:val="00026DA2"/>
    <w:rsid w:val="0004015E"/>
    <w:rsid w:val="00053181"/>
    <w:rsid w:val="000644F8"/>
    <w:rsid w:val="00080263"/>
    <w:rsid w:val="00094602"/>
    <w:rsid w:val="00096AE0"/>
    <w:rsid w:val="000A04BB"/>
    <w:rsid w:val="000C1CC6"/>
    <w:rsid w:val="000C47CE"/>
    <w:rsid w:val="000D0B88"/>
    <w:rsid w:val="000E1F4B"/>
    <w:rsid w:val="000E362C"/>
    <w:rsid w:val="000E6239"/>
    <w:rsid w:val="000F0E09"/>
    <w:rsid w:val="000F3F9A"/>
    <w:rsid w:val="0010052C"/>
    <w:rsid w:val="00105E83"/>
    <w:rsid w:val="00110641"/>
    <w:rsid w:val="001144F0"/>
    <w:rsid w:val="0012139B"/>
    <w:rsid w:val="0016789E"/>
    <w:rsid w:val="00173889"/>
    <w:rsid w:val="001759B6"/>
    <w:rsid w:val="00185164"/>
    <w:rsid w:val="001931BB"/>
    <w:rsid w:val="001C19FD"/>
    <w:rsid w:val="001C5D85"/>
    <w:rsid w:val="001E462C"/>
    <w:rsid w:val="001F1451"/>
    <w:rsid w:val="001F4605"/>
    <w:rsid w:val="00207D7E"/>
    <w:rsid w:val="0022307C"/>
    <w:rsid w:val="0024382F"/>
    <w:rsid w:val="00266A2D"/>
    <w:rsid w:val="00267311"/>
    <w:rsid w:val="00271FAA"/>
    <w:rsid w:val="002749F4"/>
    <w:rsid w:val="002961B8"/>
    <w:rsid w:val="002A6F64"/>
    <w:rsid w:val="002B0A5E"/>
    <w:rsid w:val="002C257F"/>
    <w:rsid w:val="002D0CF9"/>
    <w:rsid w:val="0030167F"/>
    <w:rsid w:val="003032EC"/>
    <w:rsid w:val="00316056"/>
    <w:rsid w:val="00317067"/>
    <w:rsid w:val="00323B3C"/>
    <w:rsid w:val="003252AB"/>
    <w:rsid w:val="00352C16"/>
    <w:rsid w:val="0035592A"/>
    <w:rsid w:val="003577D0"/>
    <w:rsid w:val="003577E3"/>
    <w:rsid w:val="00380927"/>
    <w:rsid w:val="0038276B"/>
    <w:rsid w:val="0038502B"/>
    <w:rsid w:val="00397BCF"/>
    <w:rsid w:val="003A6378"/>
    <w:rsid w:val="003C3183"/>
    <w:rsid w:val="003C6A4D"/>
    <w:rsid w:val="003D2A8C"/>
    <w:rsid w:val="00407935"/>
    <w:rsid w:val="00423115"/>
    <w:rsid w:val="0042698C"/>
    <w:rsid w:val="004437D9"/>
    <w:rsid w:val="00461D5A"/>
    <w:rsid w:val="00492AB7"/>
    <w:rsid w:val="004942A5"/>
    <w:rsid w:val="00495090"/>
    <w:rsid w:val="004B25D5"/>
    <w:rsid w:val="004C6854"/>
    <w:rsid w:val="004E52B7"/>
    <w:rsid w:val="00501EC7"/>
    <w:rsid w:val="00517B8B"/>
    <w:rsid w:val="005363A4"/>
    <w:rsid w:val="00574D34"/>
    <w:rsid w:val="00577604"/>
    <w:rsid w:val="00586201"/>
    <w:rsid w:val="005956D8"/>
    <w:rsid w:val="00595B87"/>
    <w:rsid w:val="005B689A"/>
    <w:rsid w:val="005D6469"/>
    <w:rsid w:val="005E20DF"/>
    <w:rsid w:val="005E3C7A"/>
    <w:rsid w:val="005E616D"/>
    <w:rsid w:val="005E631C"/>
    <w:rsid w:val="005F73C5"/>
    <w:rsid w:val="0060612D"/>
    <w:rsid w:val="00612ADE"/>
    <w:rsid w:val="00631F83"/>
    <w:rsid w:val="00643736"/>
    <w:rsid w:val="006811F1"/>
    <w:rsid w:val="00681D0C"/>
    <w:rsid w:val="00693117"/>
    <w:rsid w:val="006977BB"/>
    <w:rsid w:val="006A0002"/>
    <w:rsid w:val="006B0995"/>
    <w:rsid w:val="006B18CD"/>
    <w:rsid w:val="006C36E6"/>
    <w:rsid w:val="006F1FBF"/>
    <w:rsid w:val="00701FFF"/>
    <w:rsid w:val="0072480C"/>
    <w:rsid w:val="00747A17"/>
    <w:rsid w:val="00780518"/>
    <w:rsid w:val="00783700"/>
    <w:rsid w:val="007879B4"/>
    <w:rsid w:val="007A0E12"/>
    <w:rsid w:val="007A31D1"/>
    <w:rsid w:val="007A71DB"/>
    <w:rsid w:val="007B1FCE"/>
    <w:rsid w:val="007D0C8D"/>
    <w:rsid w:val="007F136E"/>
    <w:rsid w:val="007F62F6"/>
    <w:rsid w:val="008159A0"/>
    <w:rsid w:val="00846359"/>
    <w:rsid w:val="00850876"/>
    <w:rsid w:val="00860CCF"/>
    <w:rsid w:val="00886CA6"/>
    <w:rsid w:val="00896054"/>
    <w:rsid w:val="008C60B9"/>
    <w:rsid w:val="008F1041"/>
    <w:rsid w:val="008F490A"/>
    <w:rsid w:val="00907275"/>
    <w:rsid w:val="00907F12"/>
    <w:rsid w:val="00913A44"/>
    <w:rsid w:val="0094205A"/>
    <w:rsid w:val="00961EC8"/>
    <w:rsid w:val="00982C86"/>
    <w:rsid w:val="0099179A"/>
    <w:rsid w:val="00995428"/>
    <w:rsid w:val="009A439F"/>
    <w:rsid w:val="009C0BA9"/>
    <w:rsid w:val="009C486B"/>
    <w:rsid w:val="009D50DF"/>
    <w:rsid w:val="009E1683"/>
    <w:rsid w:val="009E6B3C"/>
    <w:rsid w:val="00A11037"/>
    <w:rsid w:val="00A12984"/>
    <w:rsid w:val="00A16943"/>
    <w:rsid w:val="00A336EA"/>
    <w:rsid w:val="00A50733"/>
    <w:rsid w:val="00A60C6B"/>
    <w:rsid w:val="00A7761C"/>
    <w:rsid w:val="00A877C1"/>
    <w:rsid w:val="00A95D3F"/>
    <w:rsid w:val="00AA3615"/>
    <w:rsid w:val="00AA6389"/>
    <w:rsid w:val="00AB48C8"/>
    <w:rsid w:val="00AB7B7D"/>
    <w:rsid w:val="00AC435F"/>
    <w:rsid w:val="00AE7590"/>
    <w:rsid w:val="00B23912"/>
    <w:rsid w:val="00B25E0E"/>
    <w:rsid w:val="00B71170"/>
    <w:rsid w:val="00B759C6"/>
    <w:rsid w:val="00B76A42"/>
    <w:rsid w:val="00B83F43"/>
    <w:rsid w:val="00BA3D42"/>
    <w:rsid w:val="00BD073A"/>
    <w:rsid w:val="00BE35D9"/>
    <w:rsid w:val="00BF7E41"/>
    <w:rsid w:val="00C174BF"/>
    <w:rsid w:val="00C403AC"/>
    <w:rsid w:val="00C77A8D"/>
    <w:rsid w:val="00CA26DB"/>
    <w:rsid w:val="00CA4813"/>
    <w:rsid w:val="00CC3001"/>
    <w:rsid w:val="00CC42C8"/>
    <w:rsid w:val="00CC42DE"/>
    <w:rsid w:val="00CE0FF7"/>
    <w:rsid w:val="00CF22AA"/>
    <w:rsid w:val="00CF6924"/>
    <w:rsid w:val="00D0143B"/>
    <w:rsid w:val="00D052F2"/>
    <w:rsid w:val="00D22343"/>
    <w:rsid w:val="00D25D0A"/>
    <w:rsid w:val="00D42EF3"/>
    <w:rsid w:val="00D46845"/>
    <w:rsid w:val="00D46C12"/>
    <w:rsid w:val="00D56699"/>
    <w:rsid w:val="00D705A9"/>
    <w:rsid w:val="00D83FB1"/>
    <w:rsid w:val="00D91B43"/>
    <w:rsid w:val="00DA684E"/>
    <w:rsid w:val="00DA7886"/>
    <w:rsid w:val="00DB06A2"/>
    <w:rsid w:val="00DD5338"/>
    <w:rsid w:val="00DE516F"/>
    <w:rsid w:val="00DF55CB"/>
    <w:rsid w:val="00DF5DD1"/>
    <w:rsid w:val="00E01D69"/>
    <w:rsid w:val="00E10F45"/>
    <w:rsid w:val="00E13DC0"/>
    <w:rsid w:val="00E41A82"/>
    <w:rsid w:val="00E61034"/>
    <w:rsid w:val="00E668C7"/>
    <w:rsid w:val="00E87C30"/>
    <w:rsid w:val="00E92397"/>
    <w:rsid w:val="00E92BD7"/>
    <w:rsid w:val="00EA4E91"/>
    <w:rsid w:val="00EE65F4"/>
    <w:rsid w:val="00EF5294"/>
    <w:rsid w:val="00F0759B"/>
    <w:rsid w:val="00F158BE"/>
    <w:rsid w:val="00F44FBA"/>
    <w:rsid w:val="00F47497"/>
    <w:rsid w:val="00F50142"/>
    <w:rsid w:val="00F514C6"/>
    <w:rsid w:val="00F84788"/>
    <w:rsid w:val="00F84BF9"/>
    <w:rsid w:val="00F855E7"/>
    <w:rsid w:val="00F87AE5"/>
    <w:rsid w:val="00F90004"/>
    <w:rsid w:val="00F93835"/>
    <w:rsid w:val="00FA1A87"/>
    <w:rsid w:val="00FA6211"/>
    <w:rsid w:val="00FB2AFF"/>
    <w:rsid w:val="00FC052D"/>
    <w:rsid w:val="00FE326D"/>
    <w:rsid w:val="00FE49AF"/>
    <w:rsid w:val="00FE5271"/>
    <w:rsid w:val="00F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9A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F62F6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F62F6"/>
    <w:pPr>
      <w:keepNext/>
      <w:ind w:left="708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6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36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99179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7879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1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168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C435F"/>
    <w:pPr>
      <w:widowControl w:val="0"/>
      <w:suppressAutoHyphens/>
      <w:spacing w:after="120"/>
    </w:pPr>
  </w:style>
  <w:style w:type="paragraph" w:customStyle="1" w:styleId="Tekstpodstawowy21">
    <w:name w:val="Tekst podstawowy 21"/>
    <w:basedOn w:val="Normalny"/>
    <w:uiPriority w:val="99"/>
    <w:rsid w:val="00AC435F"/>
    <w:pPr>
      <w:widowControl w:val="0"/>
      <w:suppressAutoHyphens/>
      <w:spacing w:before="280" w:after="280"/>
    </w:pPr>
    <w:rPr>
      <w:rFonts w:ascii="Arial" w:hAnsi="Arial" w:cs="Arial"/>
      <w:color w:val="00333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C435F"/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2234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2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34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22343"/>
  </w:style>
  <w:style w:type="paragraph" w:styleId="Poprawka">
    <w:name w:val="Revision"/>
    <w:hidden/>
    <w:uiPriority w:val="99"/>
    <w:semiHidden/>
    <w:rsid w:val="00D22343"/>
    <w:pPr>
      <w:spacing w:after="0" w:line="240" w:lineRule="auto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223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2234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A31D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2234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79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79B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879B4"/>
  </w:style>
  <w:style w:type="character" w:styleId="Wyrnienieintensywne">
    <w:name w:val="Intense Emphasis"/>
    <w:basedOn w:val="Domylnaczcionkaakapitu"/>
    <w:uiPriority w:val="99"/>
    <w:qFormat/>
    <w:rsid w:val="00F47497"/>
    <w:rPr>
      <w:b/>
      <w:bCs/>
      <w:i/>
      <w:iCs/>
      <w:color w:val="4F81BD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4749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table" w:styleId="Tabela-Siatka">
    <w:name w:val="Table Grid"/>
    <w:basedOn w:val="Standardowy"/>
    <w:uiPriority w:val="99"/>
    <w:rsid w:val="0084635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tytuZnak">
    <w:name w:val="Podtytuł Znak"/>
    <w:basedOn w:val="Domylnaczcionkaakapitu"/>
    <w:link w:val="Podtytu"/>
    <w:uiPriority w:val="99"/>
    <w:locked/>
    <w:rsid w:val="00F4749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907275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07275"/>
    <w:rPr>
      <w:b/>
      <w:bCs/>
      <w:sz w:val="28"/>
      <w:szCs w:val="2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3046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18/2009</vt:lpstr>
    </vt:vector>
  </TitlesOfParts>
  <Company/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18/2009</dc:title>
  <dc:creator>.</dc:creator>
  <cp:lastModifiedBy>ROT</cp:lastModifiedBy>
  <cp:revision>8</cp:revision>
  <cp:lastPrinted>2009-10-13T09:11:00Z</cp:lastPrinted>
  <dcterms:created xsi:type="dcterms:W3CDTF">2011-03-07T11:42:00Z</dcterms:created>
  <dcterms:modified xsi:type="dcterms:W3CDTF">2011-03-07T13:41:00Z</dcterms:modified>
</cp:coreProperties>
</file>