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04" w:rsidRPr="005431CA" w:rsidRDefault="000F70BB" w:rsidP="005431CA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UTRZYMANIE CZYSTOŚCI W OBIEKTACH</w:t>
      </w:r>
    </w:p>
    <w:p w:rsidR="00377E04" w:rsidRPr="002236AA" w:rsidRDefault="00377E04" w:rsidP="00377E04">
      <w:pPr>
        <w:spacing w:line="360" w:lineRule="auto"/>
        <w:jc w:val="center"/>
        <w:rPr>
          <w:sz w:val="28"/>
          <w:szCs w:val="28"/>
          <w:u w:val="single"/>
        </w:rPr>
      </w:pPr>
      <w:r w:rsidRPr="002236AA">
        <w:rPr>
          <w:sz w:val="28"/>
          <w:szCs w:val="28"/>
          <w:u w:val="single"/>
        </w:rPr>
        <w:t>Program szkolenia</w:t>
      </w:r>
    </w:p>
    <w:p w:rsidR="00377E04" w:rsidRPr="007B07F3" w:rsidRDefault="00377E04" w:rsidP="00377E04">
      <w:pPr>
        <w:spacing w:line="360" w:lineRule="auto"/>
        <w:rPr>
          <w:b/>
          <w:sz w:val="24"/>
          <w:szCs w:val="24"/>
        </w:rPr>
      </w:pPr>
      <w:r w:rsidRPr="007B07F3">
        <w:rPr>
          <w:b/>
          <w:sz w:val="24"/>
          <w:szCs w:val="24"/>
        </w:rPr>
        <w:t>Dzień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000"/>
        <w:gridCol w:w="4483"/>
        <w:gridCol w:w="2277"/>
      </w:tblGrid>
      <w:tr w:rsidR="00377E04" w:rsidTr="00F436C5">
        <w:tc>
          <w:tcPr>
            <w:tcW w:w="1526" w:type="dxa"/>
            <w:shd w:val="clear" w:color="auto" w:fill="D9D9D9"/>
            <w:vAlign w:val="center"/>
          </w:tcPr>
          <w:p w:rsidR="00377E04" w:rsidRDefault="00377E04" w:rsidP="005431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377E04" w:rsidRDefault="00377E04" w:rsidP="005431CA">
            <w:pPr>
              <w:spacing w:before="100" w:line="240" w:lineRule="auto"/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  <w:tc>
          <w:tcPr>
            <w:tcW w:w="4483" w:type="dxa"/>
            <w:shd w:val="clear" w:color="auto" w:fill="D9D9D9"/>
            <w:vAlign w:val="center"/>
          </w:tcPr>
          <w:p w:rsidR="00377E04" w:rsidRDefault="00377E04" w:rsidP="005431CA">
            <w:pPr>
              <w:spacing w:before="100" w:line="240" w:lineRule="auto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2277" w:type="dxa"/>
            <w:shd w:val="clear" w:color="auto" w:fill="D9D9D9"/>
            <w:vAlign w:val="center"/>
          </w:tcPr>
          <w:p w:rsidR="00377E04" w:rsidRDefault="00377E04" w:rsidP="005431CA">
            <w:pPr>
              <w:spacing w:before="100" w:line="240" w:lineRule="auto"/>
              <w:jc w:val="center"/>
              <w:rPr>
                <w:b/>
              </w:rPr>
            </w:pPr>
            <w:r>
              <w:rPr>
                <w:b/>
              </w:rPr>
              <w:t>Metoda</w:t>
            </w:r>
          </w:p>
        </w:tc>
      </w:tr>
      <w:tr w:rsidR="002236AA" w:rsidTr="00F436C5">
        <w:tc>
          <w:tcPr>
            <w:tcW w:w="1526" w:type="dxa"/>
          </w:tcPr>
          <w:p w:rsidR="002236AA" w:rsidRDefault="002236AA" w:rsidP="000A407B">
            <w:pPr>
              <w:spacing w:before="100" w:line="240" w:lineRule="auto"/>
            </w:pPr>
            <w:r>
              <w:t xml:space="preserve">09.00 – 10.30 </w:t>
            </w:r>
          </w:p>
        </w:tc>
        <w:tc>
          <w:tcPr>
            <w:tcW w:w="1000" w:type="dxa"/>
          </w:tcPr>
          <w:p w:rsidR="002236AA" w:rsidRPr="007B07F3" w:rsidRDefault="002236AA" w:rsidP="000A407B">
            <w:pPr>
              <w:spacing w:before="100" w:line="240" w:lineRule="auto"/>
              <w:rPr>
                <w:bCs/>
              </w:rPr>
            </w:pPr>
            <w:r w:rsidRPr="007B07F3">
              <w:rPr>
                <w:bCs/>
              </w:rPr>
              <w:t>90 minut</w:t>
            </w:r>
          </w:p>
        </w:tc>
        <w:tc>
          <w:tcPr>
            <w:tcW w:w="4483" w:type="dxa"/>
          </w:tcPr>
          <w:p w:rsidR="002236AA" w:rsidRDefault="000F70BB" w:rsidP="000F70BB">
            <w:pPr>
              <w:spacing w:before="1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Przedstawienie </w:t>
            </w:r>
            <w:proofErr w:type="gramStart"/>
            <w:r w:rsidRPr="000F70BB">
              <w:rPr>
                <w:rFonts w:ascii="Times New Roman" w:hAnsi="Times New Roman"/>
                <w:b/>
                <w:bCs/>
                <w:sz w:val="24"/>
                <w:szCs w:val="24"/>
              </w:rPr>
              <w:t>prowadzących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oraz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uczestników , </w:t>
            </w:r>
          </w:p>
          <w:p w:rsidR="000F70BB" w:rsidRPr="000F70BB" w:rsidRDefault="000F70BB" w:rsidP="000F70BB">
            <w:pPr>
              <w:numPr>
                <w:ilvl w:val="0"/>
                <w:numId w:val="27"/>
              </w:numPr>
              <w:spacing w:before="1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A03">
              <w:rPr>
                <w:rFonts w:ascii="Times New Roman" w:hAnsi="Times New Roman"/>
                <w:bCs/>
                <w:sz w:val="24"/>
                <w:szCs w:val="24"/>
              </w:rPr>
              <w:t xml:space="preserve">Rozwinięcie celu oraz metodologii </w:t>
            </w:r>
            <w:proofErr w:type="gramStart"/>
            <w:r w:rsidRPr="00050A03">
              <w:rPr>
                <w:rFonts w:ascii="Times New Roman" w:hAnsi="Times New Roman"/>
                <w:bCs/>
                <w:sz w:val="24"/>
                <w:szCs w:val="24"/>
              </w:rPr>
              <w:t>szkolenia  poprzez</w:t>
            </w:r>
            <w:proofErr w:type="gramEnd"/>
            <w:r w:rsidRPr="00050A03">
              <w:rPr>
                <w:rFonts w:ascii="Times New Roman" w:hAnsi="Times New Roman"/>
                <w:bCs/>
                <w:sz w:val="24"/>
                <w:szCs w:val="24"/>
              </w:rPr>
              <w:t xml:space="preserve"> ustalenie :”kto jest kto w obiekcie świadczącym usługi gościnności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277" w:type="dxa"/>
          </w:tcPr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before="100" w:after="0" w:line="240" w:lineRule="auto"/>
              <w:ind w:left="470" w:hanging="357"/>
            </w:pPr>
            <w:proofErr w:type="gramStart"/>
            <w:r>
              <w:t>wykład</w:t>
            </w:r>
            <w:proofErr w:type="gramEnd"/>
            <w:r>
              <w:t xml:space="preserve"> </w:t>
            </w:r>
          </w:p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ćwiczenia</w:t>
            </w:r>
            <w:proofErr w:type="gramEnd"/>
          </w:p>
          <w:p w:rsidR="00050A03" w:rsidRDefault="00050A03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film</w:t>
            </w:r>
            <w:proofErr w:type="gramEnd"/>
          </w:p>
        </w:tc>
      </w:tr>
      <w:tr w:rsidR="002236AA" w:rsidTr="00F436C5">
        <w:tc>
          <w:tcPr>
            <w:tcW w:w="1526" w:type="dxa"/>
          </w:tcPr>
          <w:p w:rsidR="002236AA" w:rsidRDefault="002236AA" w:rsidP="000A407B">
            <w:pPr>
              <w:spacing w:before="100" w:line="240" w:lineRule="auto"/>
            </w:pPr>
            <w:r>
              <w:t>10.30 – 10.45</w:t>
            </w:r>
          </w:p>
        </w:tc>
        <w:tc>
          <w:tcPr>
            <w:tcW w:w="1000" w:type="dxa"/>
          </w:tcPr>
          <w:p w:rsidR="002236AA" w:rsidRPr="007B07F3" w:rsidRDefault="002236AA" w:rsidP="000A407B">
            <w:pPr>
              <w:spacing w:before="100" w:line="240" w:lineRule="auto"/>
            </w:pPr>
            <w:r w:rsidRPr="007B07F3">
              <w:t>15 minut</w:t>
            </w:r>
          </w:p>
        </w:tc>
        <w:tc>
          <w:tcPr>
            <w:tcW w:w="4483" w:type="dxa"/>
          </w:tcPr>
          <w:p w:rsidR="002236AA" w:rsidRDefault="002236AA" w:rsidP="005431CA">
            <w:pPr>
              <w:spacing w:before="100" w:line="240" w:lineRule="auto"/>
            </w:pPr>
            <w:r>
              <w:t>Przerwa (kawa, herbata)</w:t>
            </w:r>
          </w:p>
        </w:tc>
        <w:tc>
          <w:tcPr>
            <w:tcW w:w="2277" w:type="dxa"/>
          </w:tcPr>
          <w:p w:rsidR="002236AA" w:rsidRDefault="002236AA" w:rsidP="005431CA">
            <w:pPr>
              <w:spacing w:before="100" w:line="240" w:lineRule="auto"/>
            </w:pPr>
          </w:p>
        </w:tc>
      </w:tr>
      <w:tr w:rsidR="002236AA" w:rsidTr="00F436C5">
        <w:tc>
          <w:tcPr>
            <w:tcW w:w="1526" w:type="dxa"/>
          </w:tcPr>
          <w:p w:rsidR="002236AA" w:rsidRDefault="002236AA" w:rsidP="000A407B">
            <w:pPr>
              <w:spacing w:before="100" w:line="240" w:lineRule="auto"/>
            </w:pPr>
            <w:r>
              <w:t>10.45– 12.15</w:t>
            </w:r>
          </w:p>
        </w:tc>
        <w:tc>
          <w:tcPr>
            <w:tcW w:w="1000" w:type="dxa"/>
          </w:tcPr>
          <w:p w:rsidR="002236AA" w:rsidRPr="007B07F3" w:rsidRDefault="002236AA" w:rsidP="000A407B">
            <w:pPr>
              <w:spacing w:before="100" w:line="240" w:lineRule="auto"/>
              <w:rPr>
                <w:bCs/>
              </w:rPr>
            </w:pPr>
            <w:r w:rsidRPr="007B07F3">
              <w:rPr>
                <w:bCs/>
              </w:rPr>
              <w:t>90 minut</w:t>
            </w:r>
          </w:p>
        </w:tc>
        <w:tc>
          <w:tcPr>
            <w:tcW w:w="4483" w:type="dxa"/>
          </w:tcPr>
          <w:p w:rsidR="002236AA" w:rsidRDefault="000F70BB" w:rsidP="005431CA">
            <w:pPr>
              <w:spacing w:before="1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Specyfika usług hotelarskich;</w:t>
            </w:r>
          </w:p>
          <w:p w:rsidR="002236AA" w:rsidRPr="00050A03" w:rsidRDefault="000F70BB" w:rsidP="005431C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t>standaryzacja  usług</w:t>
            </w:r>
            <w:proofErr w:type="gramEnd"/>
          </w:p>
          <w:p w:rsidR="002236AA" w:rsidRPr="00050A03" w:rsidRDefault="000F70BB" w:rsidP="005431C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03">
              <w:rPr>
                <w:rFonts w:ascii="Times New Roman" w:hAnsi="Times New Roman"/>
                <w:sz w:val="24"/>
                <w:szCs w:val="24"/>
              </w:rPr>
              <w:t xml:space="preserve">niektóre części </w:t>
            </w: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t>składowe  usługi</w:t>
            </w:r>
            <w:proofErr w:type="gramEnd"/>
            <w:r w:rsidRPr="00050A03">
              <w:rPr>
                <w:rFonts w:ascii="Times New Roman" w:hAnsi="Times New Roman"/>
                <w:sz w:val="24"/>
                <w:szCs w:val="24"/>
              </w:rPr>
              <w:t xml:space="preserve"> hotelowej z podkreśleniem dominującej roli gościa</w:t>
            </w:r>
          </w:p>
          <w:p w:rsidR="002236AA" w:rsidRDefault="003D6274" w:rsidP="005431CA">
            <w:pPr>
              <w:numPr>
                <w:ilvl w:val="0"/>
                <w:numId w:val="21"/>
              </w:numPr>
              <w:spacing w:after="0" w:line="240" w:lineRule="auto"/>
            </w:pPr>
            <w:r w:rsidRPr="00050A03">
              <w:rPr>
                <w:rFonts w:ascii="Times New Roman" w:hAnsi="Times New Roman"/>
                <w:sz w:val="24"/>
                <w:szCs w:val="24"/>
              </w:rPr>
              <w:t xml:space="preserve">co powoduje, że hotel l jest znany i </w:t>
            </w: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t xml:space="preserve">poszukiwany ; </w:t>
            </w:r>
            <w:proofErr w:type="gramEnd"/>
            <w:r w:rsidRPr="00050A03">
              <w:rPr>
                <w:rFonts w:ascii="Times New Roman" w:hAnsi="Times New Roman"/>
                <w:sz w:val="24"/>
                <w:szCs w:val="24"/>
              </w:rPr>
              <w:t>łańcuch zdarzeń usługi hotelarskiej</w:t>
            </w:r>
          </w:p>
        </w:tc>
        <w:tc>
          <w:tcPr>
            <w:tcW w:w="2277" w:type="dxa"/>
          </w:tcPr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before="100" w:after="0" w:line="240" w:lineRule="auto"/>
              <w:ind w:left="470" w:hanging="357"/>
            </w:pPr>
            <w:proofErr w:type="gramStart"/>
            <w:r>
              <w:t>wykład</w:t>
            </w:r>
            <w:proofErr w:type="gramEnd"/>
            <w:r>
              <w:t xml:space="preserve"> </w:t>
            </w:r>
          </w:p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ćwiczenia</w:t>
            </w:r>
            <w:proofErr w:type="gramEnd"/>
            <w:r>
              <w:t xml:space="preserve"> </w:t>
            </w:r>
          </w:p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prezentacja</w:t>
            </w:r>
            <w:proofErr w:type="gramEnd"/>
            <w:r>
              <w:t xml:space="preserve"> filmowa</w:t>
            </w:r>
          </w:p>
        </w:tc>
      </w:tr>
      <w:tr w:rsidR="002236AA" w:rsidTr="00F436C5">
        <w:tc>
          <w:tcPr>
            <w:tcW w:w="1526" w:type="dxa"/>
          </w:tcPr>
          <w:p w:rsidR="002236AA" w:rsidRDefault="002236AA" w:rsidP="000A407B">
            <w:pPr>
              <w:spacing w:before="100" w:line="240" w:lineRule="auto"/>
            </w:pPr>
            <w:r>
              <w:t>12.15 – 12.45</w:t>
            </w:r>
          </w:p>
        </w:tc>
        <w:tc>
          <w:tcPr>
            <w:tcW w:w="1000" w:type="dxa"/>
          </w:tcPr>
          <w:p w:rsidR="002236AA" w:rsidRPr="007B07F3" w:rsidRDefault="002236AA" w:rsidP="000A407B">
            <w:pPr>
              <w:spacing w:before="100" w:line="240" w:lineRule="auto"/>
            </w:pPr>
            <w:r>
              <w:t>30</w:t>
            </w:r>
            <w:r w:rsidRPr="007B07F3">
              <w:t xml:space="preserve"> minut</w:t>
            </w:r>
          </w:p>
        </w:tc>
        <w:tc>
          <w:tcPr>
            <w:tcW w:w="4483" w:type="dxa"/>
          </w:tcPr>
          <w:p w:rsidR="002236AA" w:rsidRDefault="002236AA" w:rsidP="005431CA">
            <w:pPr>
              <w:spacing w:before="100" w:line="240" w:lineRule="auto"/>
            </w:pPr>
            <w:r>
              <w:t>Przerwa obiadowa</w:t>
            </w:r>
          </w:p>
        </w:tc>
        <w:tc>
          <w:tcPr>
            <w:tcW w:w="2277" w:type="dxa"/>
          </w:tcPr>
          <w:p w:rsidR="002236AA" w:rsidRDefault="002236AA" w:rsidP="005431CA">
            <w:pPr>
              <w:spacing w:before="100" w:line="240" w:lineRule="auto"/>
              <w:ind w:left="175"/>
            </w:pPr>
          </w:p>
        </w:tc>
      </w:tr>
      <w:tr w:rsidR="002236AA" w:rsidTr="00F436C5">
        <w:tc>
          <w:tcPr>
            <w:tcW w:w="1526" w:type="dxa"/>
          </w:tcPr>
          <w:p w:rsidR="002236AA" w:rsidRDefault="002236AA" w:rsidP="000A407B">
            <w:pPr>
              <w:spacing w:before="100" w:line="240" w:lineRule="auto"/>
            </w:pPr>
            <w:r>
              <w:t>12.45 – 14.15</w:t>
            </w:r>
          </w:p>
        </w:tc>
        <w:tc>
          <w:tcPr>
            <w:tcW w:w="1000" w:type="dxa"/>
          </w:tcPr>
          <w:p w:rsidR="002236AA" w:rsidRPr="007B07F3" w:rsidRDefault="002236AA" w:rsidP="000A407B">
            <w:pPr>
              <w:spacing w:before="100" w:line="240" w:lineRule="auto"/>
              <w:rPr>
                <w:bCs/>
              </w:rPr>
            </w:pPr>
            <w:r w:rsidRPr="007B07F3">
              <w:rPr>
                <w:bCs/>
              </w:rPr>
              <w:t>90 minut</w:t>
            </w:r>
          </w:p>
        </w:tc>
        <w:tc>
          <w:tcPr>
            <w:tcW w:w="4483" w:type="dxa"/>
          </w:tcPr>
          <w:p w:rsidR="003D6274" w:rsidRDefault="003D6274" w:rsidP="003D6274">
            <w:pPr>
              <w:spacing w:after="0" w:line="240" w:lineRule="auto"/>
            </w:pPr>
            <w:r w:rsidRPr="001518FA">
              <w:rPr>
                <w:rFonts w:ascii="Times New Roman" w:hAnsi="Times New Roman"/>
                <w:b/>
                <w:sz w:val="24"/>
                <w:szCs w:val="24"/>
              </w:rPr>
              <w:t xml:space="preserve">Służba pięter – </w:t>
            </w:r>
            <w:proofErr w:type="spellStart"/>
            <w:r w:rsidRPr="001518FA">
              <w:rPr>
                <w:rFonts w:ascii="Times New Roman" w:hAnsi="Times New Roman"/>
                <w:b/>
                <w:sz w:val="24"/>
                <w:szCs w:val="24"/>
              </w:rPr>
              <w:t>hausekeeping</w:t>
            </w:r>
            <w:proofErr w:type="spellEnd"/>
            <w:r>
              <w:t>:</w:t>
            </w:r>
          </w:p>
          <w:p w:rsidR="002236AA" w:rsidRPr="00050A03" w:rsidRDefault="003D6274" w:rsidP="003D6274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A03">
              <w:rPr>
                <w:rFonts w:ascii="Times New Roman" w:hAnsi="Times New Roman"/>
                <w:sz w:val="24"/>
                <w:szCs w:val="24"/>
              </w:rPr>
              <w:t xml:space="preserve">kolejność czynności przy sprzątaniu jednostek </w:t>
            </w: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t>mieszkalnych : „</w:t>
            </w:r>
            <w:proofErr w:type="gramEnd"/>
            <w:r w:rsidRPr="00050A03">
              <w:rPr>
                <w:rFonts w:ascii="Times New Roman" w:hAnsi="Times New Roman"/>
                <w:sz w:val="24"/>
                <w:szCs w:val="24"/>
              </w:rPr>
              <w:t>na czysto” i „przy gościu”</w:t>
            </w:r>
          </w:p>
          <w:p w:rsidR="003D6274" w:rsidRPr="00050A03" w:rsidRDefault="003D6274" w:rsidP="003D6274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lastRenderedPageBreak/>
              <w:t>kolejność</w:t>
            </w:r>
            <w:proofErr w:type="gramEnd"/>
            <w:r w:rsidRPr="00050A03">
              <w:rPr>
                <w:rFonts w:ascii="Times New Roman" w:hAnsi="Times New Roman"/>
                <w:sz w:val="24"/>
                <w:szCs w:val="24"/>
              </w:rPr>
              <w:t xml:space="preserve"> czynności przy sprzątaniu </w:t>
            </w:r>
            <w:proofErr w:type="spellStart"/>
            <w:r w:rsidRPr="00050A03">
              <w:rPr>
                <w:rFonts w:ascii="Times New Roman" w:hAnsi="Times New Roman"/>
                <w:sz w:val="24"/>
                <w:szCs w:val="24"/>
              </w:rPr>
              <w:t>w.</w:t>
            </w: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050A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proofErr w:type="gramEnd"/>
            <w:r w:rsidRPr="00050A03">
              <w:rPr>
                <w:rFonts w:ascii="Times New Roman" w:hAnsi="Times New Roman"/>
                <w:sz w:val="24"/>
                <w:szCs w:val="24"/>
              </w:rPr>
              <w:t xml:space="preserve">. (węzłów </w:t>
            </w:r>
            <w:proofErr w:type="spellStart"/>
            <w:r w:rsidRPr="00050A03">
              <w:rPr>
                <w:rFonts w:ascii="Times New Roman" w:hAnsi="Times New Roman"/>
                <w:sz w:val="24"/>
                <w:szCs w:val="24"/>
              </w:rPr>
              <w:t>higieniczno</w:t>
            </w:r>
            <w:proofErr w:type="spellEnd"/>
            <w:r w:rsidRPr="00050A03">
              <w:rPr>
                <w:rFonts w:ascii="Times New Roman" w:hAnsi="Times New Roman"/>
                <w:sz w:val="24"/>
                <w:szCs w:val="24"/>
              </w:rPr>
              <w:t xml:space="preserve"> – sanitarnych</w:t>
            </w:r>
          </w:p>
          <w:p w:rsidR="003D6274" w:rsidRDefault="003D6274" w:rsidP="003D6274">
            <w:pPr>
              <w:numPr>
                <w:ilvl w:val="1"/>
                <w:numId w:val="23"/>
              </w:numPr>
              <w:spacing w:after="0" w:line="240" w:lineRule="auto"/>
            </w:pPr>
            <w:proofErr w:type="gramStart"/>
            <w:r w:rsidRPr="00050A03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gramEnd"/>
            <w:r w:rsidRPr="00050A03">
              <w:rPr>
                <w:rFonts w:ascii="Times New Roman" w:hAnsi="Times New Roman"/>
                <w:sz w:val="24"/>
                <w:szCs w:val="24"/>
              </w:rPr>
              <w:t xml:space="preserve"> podstawowych procedur </w:t>
            </w:r>
            <w:r w:rsidRPr="00050A03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funkcjonujących w serwisie obsługi gościa</w:t>
            </w:r>
          </w:p>
        </w:tc>
        <w:tc>
          <w:tcPr>
            <w:tcW w:w="2277" w:type="dxa"/>
          </w:tcPr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before="100" w:after="0" w:line="240" w:lineRule="auto"/>
              <w:ind w:left="470" w:hanging="357"/>
            </w:pPr>
            <w:proofErr w:type="gramStart"/>
            <w:r>
              <w:lastRenderedPageBreak/>
              <w:t>wykład</w:t>
            </w:r>
            <w:proofErr w:type="gramEnd"/>
            <w:r>
              <w:t xml:space="preserve"> </w:t>
            </w:r>
          </w:p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ćwiczenia</w:t>
            </w:r>
            <w:proofErr w:type="gramEnd"/>
            <w:r>
              <w:t xml:space="preserve"> </w:t>
            </w:r>
          </w:p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prezentacja</w:t>
            </w:r>
            <w:proofErr w:type="gramEnd"/>
            <w:r>
              <w:t xml:space="preserve"> filmowa</w:t>
            </w:r>
          </w:p>
        </w:tc>
      </w:tr>
      <w:tr w:rsidR="002236AA" w:rsidTr="00F436C5">
        <w:tc>
          <w:tcPr>
            <w:tcW w:w="1526" w:type="dxa"/>
          </w:tcPr>
          <w:p w:rsidR="002236AA" w:rsidRDefault="002236AA" w:rsidP="000A407B">
            <w:pPr>
              <w:spacing w:before="100" w:line="240" w:lineRule="auto"/>
            </w:pPr>
            <w:r>
              <w:lastRenderedPageBreak/>
              <w:t>14.15– 14.30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00" w:type="dxa"/>
          </w:tcPr>
          <w:p w:rsidR="002236AA" w:rsidRPr="007B07F3" w:rsidRDefault="002236AA" w:rsidP="000A407B">
            <w:pPr>
              <w:spacing w:before="100" w:line="240" w:lineRule="auto"/>
            </w:pPr>
            <w:r w:rsidRPr="007B07F3">
              <w:t>15 minut</w:t>
            </w:r>
          </w:p>
        </w:tc>
        <w:tc>
          <w:tcPr>
            <w:tcW w:w="4483" w:type="dxa"/>
          </w:tcPr>
          <w:p w:rsidR="002236AA" w:rsidRDefault="002236AA" w:rsidP="005431CA">
            <w:pPr>
              <w:spacing w:before="100" w:line="240" w:lineRule="auto"/>
            </w:pPr>
            <w:r>
              <w:t xml:space="preserve">Przerwa </w:t>
            </w:r>
          </w:p>
        </w:tc>
        <w:tc>
          <w:tcPr>
            <w:tcW w:w="2277" w:type="dxa"/>
          </w:tcPr>
          <w:p w:rsidR="002236AA" w:rsidRDefault="002236AA" w:rsidP="005431CA">
            <w:pPr>
              <w:spacing w:before="100" w:line="240" w:lineRule="auto"/>
              <w:ind w:left="175"/>
            </w:pPr>
          </w:p>
        </w:tc>
      </w:tr>
      <w:tr w:rsidR="002236AA" w:rsidTr="00F436C5">
        <w:tc>
          <w:tcPr>
            <w:tcW w:w="1526" w:type="dxa"/>
          </w:tcPr>
          <w:p w:rsidR="002236AA" w:rsidRDefault="002236AA" w:rsidP="000A407B">
            <w:pPr>
              <w:spacing w:before="100" w:line="240" w:lineRule="auto"/>
            </w:pPr>
            <w:r>
              <w:t>14.30 – 16.00</w:t>
            </w:r>
          </w:p>
        </w:tc>
        <w:tc>
          <w:tcPr>
            <w:tcW w:w="1000" w:type="dxa"/>
          </w:tcPr>
          <w:p w:rsidR="002236AA" w:rsidRPr="007B07F3" w:rsidRDefault="002236AA" w:rsidP="000A407B">
            <w:pPr>
              <w:spacing w:before="100" w:line="240" w:lineRule="auto"/>
              <w:rPr>
                <w:bCs/>
              </w:rPr>
            </w:pPr>
            <w:r w:rsidRPr="007B07F3">
              <w:rPr>
                <w:bCs/>
              </w:rPr>
              <w:t>90 minut</w:t>
            </w:r>
          </w:p>
        </w:tc>
        <w:tc>
          <w:tcPr>
            <w:tcW w:w="4483" w:type="dxa"/>
          </w:tcPr>
          <w:p w:rsidR="003D6274" w:rsidRPr="003D6274" w:rsidRDefault="003D6274" w:rsidP="003D6274">
            <w:pPr>
              <w:autoSpaceDE w:val="0"/>
              <w:autoSpaceDN w:val="0"/>
              <w:adjustRightInd w:val="0"/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</w:pPr>
            <w:r w:rsidRPr="003D6274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Jednorazowa galanteria hotelowa oraz środki higieny</w:t>
            </w:r>
            <w:r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6274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do utrzymania </w:t>
            </w:r>
            <w:proofErr w:type="gramStart"/>
            <w:r w:rsidRPr="003D6274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czystości jako</w:t>
            </w:r>
            <w:proofErr w:type="gramEnd"/>
            <w:r w:rsidRPr="003D6274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 element podnoszenia</w:t>
            </w:r>
            <w:r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6274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standardu obiektu świadczącego usługi hotelowe:</w:t>
            </w:r>
          </w:p>
          <w:p w:rsidR="002236AA" w:rsidRPr="001518FA" w:rsidRDefault="003D6274" w:rsidP="001518FA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</w:pPr>
            <w:proofErr w:type="gramStart"/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pokaz</w:t>
            </w:r>
            <w:proofErr w:type="gramEnd"/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 xml:space="preserve"> oraz omówienie zastosowania</w:t>
            </w:r>
            <w:r w:rsid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 xml:space="preserve"> </w:t>
            </w: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poszczególnych grup galanterii i środków</w:t>
            </w:r>
            <w:r w:rsid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 xml:space="preserve"> do utrzymania czystości</w:t>
            </w:r>
          </w:p>
        </w:tc>
        <w:tc>
          <w:tcPr>
            <w:tcW w:w="2277" w:type="dxa"/>
          </w:tcPr>
          <w:p w:rsidR="002236AA" w:rsidRDefault="003D627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before="100" w:after="0" w:line="240" w:lineRule="auto"/>
              <w:ind w:left="470" w:hanging="357"/>
            </w:pPr>
            <w:proofErr w:type="gramStart"/>
            <w:r>
              <w:t>konwersatorium</w:t>
            </w:r>
            <w:proofErr w:type="gramEnd"/>
          </w:p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ćwiczenia</w:t>
            </w:r>
            <w:proofErr w:type="gramEnd"/>
          </w:p>
          <w:p w:rsidR="002236AA" w:rsidRDefault="002236AA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dyskusja</w:t>
            </w:r>
            <w:proofErr w:type="gramEnd"/>
          </w:p>
        </w:tc>
      </w:tr>
    </w:tbl>
    <w:p w:rsidR="005431CA" w:rsidRDefault="005431CA" w:rsidP="00377E04">
      <w:pPr>
        <w:spacing w:line="360" w:lineRule="auto"/>
      </w:pPr>
    </w:p>
    <w:p w:rsidR="00377E04" w:rsidRPr="007B07F3" w:rsidRDefault="00377E04" w:rsidP="00377E04">
      <w:pPr>
        <w:spacing w:line="360" w:lineRule="auto"/>
        <w:rPr>
          <w:b/>
          <w:sz w:val="24"/>
          <w:szCs w:val="24"/>
        </w:rPr>
      </w:pPr>
      <w:r w:rsidRPr="007B07F3">
        <w:rPr>
          <w:b/>
          <w:sz w:val="24"/>
          <w:szCs w:val="24"/>
        </w:rPr>
        <w:t>Dzień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245"/>
        <w:gridCol w:w="1842"/>
      </w:tblGrid>
      <w:tr w:rsidR="00377E04">
        <w:tc>
          <w:tcPr>
            <w:tcW w:w="1526" w:type="dxa"/>
            <w:shd w:val="clear" w:color="auto" w:fill="D9D9D9"/>
            <w:vAlign w:val="center"/>
          </w:tcPr>
          <w:p w:rsidR="00377E04" w:rsidRDefault="00377E04" w:rsidP="005431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77E04" w:rsidRDefault="00377E04" w:rsidP="005431CA">
            <w:pPr>
              <w:spacing w:before="100" w:line="240" w:lineRule="auto"/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377E04" w:rsidRDefault="00377E04" w:rsidP="005431CA">
            <w:pPr>
              <w:spacing w:before="100" w:line="240" w:lineRule="auto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77E04" w:rsidRDefault="00377E04" w:rsidP="005431CA">
            <w:pPr>
              <w:spacing w:before="100" w:line="240" w:lineRule="auto"/>
              <w:jc w:val="center"/>
              <w:rPr>
                <w:b/>
              </w:rPr>
            </w:pPr>
            <w:r>
              <w:rPr>
                <w:b/>
              </w:rPr>
              <w:t>Metoda</w:t>
            </w:r>
          </w:p>
        </w:tc>
      </w:tr>
      <w:tr w:rsidR="00377E04">
        <w:tc>
          <w:tcPr>
            <w:tcW w:w="1526" w:type="dxa"/>
          </w:tcPr>
          <w:p w:rsidR="00377E04" w:rsidRDefault="00377E04" w:rsidP="005431CA">
            <w:pPr>
              <w:spacing w:before="100" w:line="240" w:lineRule="auto"/>
            </w:pPr>
            <w:r>
              <w:t>10.30 – 10.45</w:t>
            </w:r>
          </w:p>
        </w:tc>
        <w:tc>
          <w:tcPr>
            <w:tcW w:w="1134" w:type="dxa"/>
          </w:tcPr>
          <w:p w:rsidR="00377E04" w:rsidRPr="007B07F3" w:rsidRDefault="00377E04" w:rsidP="005431CA">
            <w:pPr>
              <w:spacing w:before="100" w:line="240" w:lineRule="auto"/>
            </w:pPr>
            <w:r w:rsidRPr="007B07F3">
              <w:t>15 minut</w:t>
            </w:r>
          </w:p>
        </w:tc>
        <w:tc>
          <w:tcPr>
            <w:tcW w:w="5245" w:type="dxa"/>
          </w:tcPr>
          <w:p w:rsidR="00377E04" w:rsidRDefault="00377E04" w:rsidP="005431CA">
            <w:pPr>
              <w:spacing w:before="100" w:line="240" w:lineRule="auto"/>
            </w:pPr>
            <w:r>
              <w:t>Przerwa (kawa, herbata)</w:t>
            </w:r>
          </w:p>
        </w:tc>
        <w:tc>
          <w:tcPr>
            <w:tcW w:w="1842" w:type="dxa"/>
          </w:tcPr>
          <w:p w:rsidR="00377E04" w:rsidRDefault="00377E04" w:rsidP="005431CA">
            <w:pPr>
              <w:spacing w:before="100" w:line="240" w:lineRule="auto"/>
            </w:pPr>
          </w:p>
        </w:tc>
      </w:tr>
      <w:tr w:rsidR="00377E04">
        <w:trPr>
          <w:trHeight w:val="1421"/>
        </w:trPr>
        <w:tc>
          <w:tcPr>
            <w:tcW w:w="1526" w:type="dxa"/>
          </w:tcPr>
          <w:p w:rsidR="00377E04" w:rsidRDefault="00377E04" w:rsidP="005431CA">
            <w:pPr>
              <w:spacing w:before="100" w:line="240" w:lineRule="auto"/>
            </w:pPr>
            <w:r>
              <w:t>10.45– 12.15</w:t>
            </w:r>
          </w:p>
        </w:tc>
        <w:tc>
          <w:tcPr>
            <w:tcW w:w="1134" w:type="dxa"/>
          </w:tcPr>
          <w:p w:rsidR="00377E04" w:rsidRPr="007B07F3" w:rsidRDefault="00377E04" w:rsidP="005431CA">
            <w:pPr>
              <w:spacing w:before="100" w:line="240" w:lineRule="auto"/>
              <w:rPr>
                <w:bCs/>
              </w:rPr>
            </w:pPr>
            <w:r w:rsidRPr="007B07F3">
              <w:rPr>
                <w:bCs/>
              </w:rPr>
              <w:t>90 minut</w:t>
            </w:r>
          </w:p>
        </w:tc>
        <w:tc>
          <w:tcPr>
            <w:tcW w:w="5245" w:type="dxa"/>
          </w:tcPr>
          <w:p w:rsidR="00377E04" w:rsidRPr="001518FA" w:rsidRDefault="001518FA" w:rsidP="001518FA">
            <w:pPr>
              <w:spacing w:after="0" w:line="240" w:lineRule="auto"/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</w:pPr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Śniadanie hotelowe:</w:t>
            </w:r>
          </w:p>
          <w:p w:rsidR="001518FA" w:rsidRPr="001518FA" w:rsidRDefault="001518FA" w:rsidP="001518FA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Formy i rodzaje śniadań hotelowych.</w:t>
            </w:r>
          </w:p>
          <w:p w:rsidR="001518FA" w:rsidRPr="001518FA" w:rsidRDefault="001518FA" w:rsidP="001518FA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VIP – Bardzo ważna osoba w hotelu</w:t>
            </w:r>
          </w:p>
        </w:tc>
        <w:tc>
          <w:tcPr>
            <w:tcW w:w="1842" w:type="dxa"/>
          </w:tcPr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before="100" w:after="0" w:line="240" w:lineRule="auto"/>
              <w:ind w:left="470" w:hanging="357"/>
            </w:pPr>
            <w:proofErr w:type="gramStart"/>
            <w:r>
              <w:t>wykład</w:t>
            </w:r>
            <w:proofErr w:type="gramEnd"/>
            <w:r>
              <w:t xml:space="preserve"> </w:t>
            </w:r>
          </w:p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ćwiczenia</w:t>
            </w:r>
            <w:proofErr w:type="gramEnd"/>
            <w:r>
              <w:t xml:space="preserve"> </w:t>
            </w:r>
          </w:p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prezentacja</w:t>
            </w:r>
            <w:proofErr w:type="gramEnd"/>
            <w:r>
              <w:t xml:space="preserve"> filmowa</w:t>
            </w:r>
          </w:p>
        </w:tc>
      </w:tr>
      <w:tr w:rsidR="00377E04">
        <w:trPr>
          <w:trHeight w:val="510"/>
        </w:trPr>
        <w:tc>
          <w:tcPr>
            <w:tcW w:w="1526" w:type="dxa"/>
          </w:tcPr>
          <w:p w:rsidR="00377E04" w:rsidRDefault="00F50DBE" w:rsidP="005431CA">
            <w:pPr>
              <w:spacing w:before="100" w:line="240" w:lineRule="auto"/>
            </w:pPr>
            <w:r>
              <w:t>12.15 – 12.45</w:t>
            </w:r>
          </w:p>
        </w:tc>
        <w:tc>
          <w:tcPr>
            <w:tcW w:w="1134" w:type="dxa"/>
          </w:tcPr>
          <w:p w:rsidR="00377E04" w:rsidRPr="007B07F3" w:rsidRDefault="00F50DBE" w:rsidP="005431CA">
            <w:pPr>
              <w:spacing w:before="100" w:line="240" w:lineRule="auto"/>
            </w:pPr>
            <w:r>
              <w:t>30</w:t>
            </w:r>
            <w:r w:rsidR="00377E04" w:rsidRPr="007B07F3">
              <w:t xml:space="preserve"> minut</w:t>
            </w:r>
          </w:p>
        </w:tc>
        <w:tc>
          <w:tcPr>
            <w:tcW w:w="5245" w:type="dxa"/>
          </w:tcPr>
          <w:p w:rsidR="00377E04" w:rsidRPr="001518FA" w:rsidRDefault="00377E04" w:rsidP="005431CA">
            <w:pPr>
              <w:spacing w:before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FA">
              <w:rPr>
                <w:rFonts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1842" w:type="dxa"/>
          </w:tcPr>
          <w:p w:rsidR="00377E04" w:rsidRDefault="00377E04" w:rsidP="005431CA">
            <w:pPr>
              <w:spacing w:before="100" w:line="240" w:lineRule="auto"/>
              <w:ind w:left="175"/>
            </w:pPr>
          </w:p>
        </w:tc>
      </w:tr>
      <w:tr w:rsidR="00377E04">
        <w:tc>
          <w:tcPr>
            <w:tcW w:w="1526" w:type="dxa"/>
          </w:tcPr>
          <w:p w:rsidR="00377E04" w:rsidRDefault="00F50DBE" w:rsidP="005431CA">
            <w:pPr>
              <w:spacing w:before="100" w:line="240" w:lineRule="auto"/>
            </w:pPr>
            <w:r>
              <w:lastRenderedPageBreak/>
              <w:t>12.45 – 14.15</w:t>
            </w:r>
          </w:p>
        </w:tc>
        <w:tc>
          <w:tcPr>
            <w:tcW w:w="1134" w:type="dxa"/>
          </w:tcPr>
          <w:p w:rsidR="00377E04" w:rsidRPr="007B07F3" w:rsidRDefault="00377E04" w:rsidP="005431CA">
            <w:pPr>
              <w:spacing w:before="100" w:line="240" w:lineRule="auto"/>
              <w:rPr>
                <w:bCs/>
              </w:rPr>
            </w:pPr>
            <w:r w:rsidRPr="007B07F3">
              <w:rPr>
                <w:bCs/>
              </w:rPr>
              <w:t>90 minut</w:t>
            </w:r>
          </w:p>
        </w:tc>
        <w:tc>
          <w:tcPr>
            <w:tcW w:w="5245" w:type="dxa"/>
          </w:tcPr>
          <w:p w:rsidR="001518FA" w:rsidRPr="001518FA" w:rsidRDefault="001518FA" w:rsidP="001518FA">
            <w:pPr>
              <w:autoSpaceDE w:val="0"/>
              <w:autoSpaceDN w:val="0"/>
              <w:adjustRightInd w:val="0"/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</w:pPr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BHP dla pokojowych i osób sprzątających:</w:t>
            </w:r>
          </w:p>
          <w:p w:rsidR="001518FA" w:rsidRPr="001518FA" w:rsidRDefault="001518FA" w:rsidP="001518FA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</w:pPr>
            <w:r w:rsidRPr="001518FA">
              <w:rPr>
                <w:rFonts w:ascii="Times New Roman" w:eastAsia="MyriadPro-Bold" w:hAnsi="Times New Roman"/>
                <w:color w:val="000000"/>
                <w:sz w:val="24"/>
                <w:szCs w:val="24"/>
              </w:rPr>
              <w:t></w:t>
            </w: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Zapoznanie z ogólnymi prawami oraz zasadami</w:t>
            </w:r>
            <w:r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 xml:space="preserve"> </w:t>
            </w: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bezpiecznej pracy z uwzględnieniem tak bezpiecznego</w:t>
            </w:r>
            <w:r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 xml:space="preserve"> </w:t>
            </w: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hotelu dla gościa jak i BHP pracownika: wykład</w:t>
            </w:r>
            <w:r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 xml:space="preserve"> </w:t>
            </w: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połączony z konwersatorium oraz aktywnym</w:t>
            </w:r>
            <w:r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 xml:space="preserve"> </w:t>
            </w:r>
            <w:r w:rsidRPr="001518FA">
              <w:rPr>
                <w:rFonts w:ascii="Times New Roman" w:eastAsia="MyriadPro-Regular" w:hAnsi="Times New Roman"/>
                <w:color w:val="000000"/>
                <w:sz w:val="24"/>
                <w:szCs w:val="24"/>
              </w:rPr>
              <w:t>udziałem uczestników szkolenia.</w:t>
            </w:r>
          </w:p>
          <w:p w:rsidR="00377E04" w:rsidRPr="001518FA" w:rsidRDefault="00377E04" w:rsidP="00151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before="100" w:after="0" w:line="240" w:lineRule="auto"/>
              <w:ind w:left="470" w:hanging="357"/>
            </w:pPr>
            <w:proofErr w:type="gramStart"/>
            <w:r>
              <w:t>wykład</w:t>
            </w:r>
            <w:proofErr w:type="gramEnd"/>
            <w:r>
              <w:t xml:space="preserve"> </w:t>
            </w:r>
          </w:p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ćwiczenia</w:t>
            </w:r>
            <w:proofErr w:type="gramEnd"/>
            <w:r>
              <w:t xml:space="preserve"> </w:t>
            </w:r>
          </w:p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prezentacja</w:t>
            </w:r>
            <w:proofErr w:type="gramEnd"/>
            <w:r>
              <w:t xml:space="preserve"> filmowa</w:t>
            </w:r>
          </w:p>
        </w:tc>
      </w:tr>
      <w:tr w:rsidR="00377E04">
        <w:trPr>
          <w:trHeight w:val="510"/>
        </w:trPr>
        <w:tc>
          <w:tcPr>
            <w:tcW w:w="1526" w:type="dxa"/>
          </w:tcPr>
          <w:p w:rsidR="00377E04" w:rsidRDefault="00F50DBE" w:rsidP="005431CA">
            <w:pPr>
              <w:spacing w:before="100" w:line="240" w:lineRule="auto"/>
            </w:pPr>
            <w:r>
              <w:t>14.15</w:t>
            </w:r>
            <w:r w:rsidR="00377E04">
              <w:t>– 14</w:t>
            </w:r>
            <w:r w:rsidR="002236AA">
              <w:t>.30</w:t>
            </w:r>
            <w:r w:rsidR="00377E04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377E04" w:rsidRPr="007B07F3" w:rsidRDefault="00377E04" w:rsidP="005431CA">
            <w:pPr>
              <w:spacing w:before="100" w:line="240" w:lineRule="auto"/>
            </w:pPr>
            <w:r w:rsidRPr="007B07F3">
              <w:t>15 minut</w:t>
            </w:r>
          </w:p>
        </w:tc>
        <w:tc>
          <w:tcPr>
            <w:tcW w:w="5245" w:type="dxa"/>
          </w:tcPr>
          <w:p w:rsidR="00377E04" w:rsidRDefault="00377E04" w:rsidP="005431CA">
            <w:pPr>
              <w:spacing w:before="100" w:line="240" w:lineRule="auto"/>
            </w:pPr>
            <w:r>
              <w:t xml:space="preserve">Przerwa </w:t>
            </w:r>
          </w:p>
        </w:tc>
        <w:tc>
          <w:tcPr>
            <w:tcW w:w="1842" w:type="dxa"/>
          </w:tcPr>
          <w:p w:rsidR="00377E04" w:rsidRDefault="00377E04" w:rsidP="005431CA">
            <w:pPr>
              <w:spacing w:before="100" w:line="240" w:lineRule="auto"/>
              <w:ind w:left="175"/>
            </w:pPr>
          </w:p>
        </w:tc>
      </w:tr>
      <w:tr w:rsidR="00377E04">
        <w:tc>
          <w:tcPr>
            <w:tcW w:w="1526" w:type="dxa"/>
          </w:tcPr>
          <w:p w:rsidR="00377E04" w:rsidRDefault="002236AA" w:rsidP="005431CA">
            <w:pPr>
              <w:spacing w:before="100" w:line="240" w:lineRule="auto"/>
            </w:pPr>
            <w:r>
              <w:t>14.30</w:t>
            </w:r>
            <w:r w:rsidR="00377E04">
              <w:t xml:space="preserve"> – 16.</w:t>
            </w:r>
            <w:r w:rsidR="00F50DBE">
              <w:t>00</w:t>
            </w:r>
          </w:p>
        </w:tc>
        <w:tc>
          <w:tcPr>
            <w:tcW w:w="1134" w:type="dxa"/>
          </w:tcPr>
          <w:p w:rsidR="00377E04" w:rsidRPr="007B07F3" w:rsidRDefault="00377E04" w:rsidP="005431CA">
            <w:pPr>
              <w:spacing w:before="100" w:line="240" w:lineRule="auto"/>
              <w:rPr>
                <w:bCs/>
              </w:rPr>
            </w:pPr>
            <w:r w:rsidRPr="007B07F3">
              <w:rPr>
                <w:bCs/>
              </w:rPr>
              <w:t>90 minut</w:t>
            </w:r>
          </w:p>
        </w:tc>
        <w:tc>
          <w:tcPr>
            <w:tcW w:w="5245" w:type="dxa"/>
          </w:tcPr>
          <w:p w:rsidR="001518FA" w:rsidRPr="001518FA" w:rsidRDefault="001518FA" w:rsidP="001518FA">
            <w:pPr>
              <w:autoSpaceDE w:val="0"/>
              <w:autoSpaceDN w:val="0"/>
              <w:adjustRightInd w:val="0"/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</w:pPr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Fachowa obsługa gości hotelowych: </w:t>
            </w:r>
            <w:proofErr w:type="gramStart"/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gość jako</w:t>
            </w:r>
            <w:proofErr w:type="gramEnd"/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 najważniejszy</w:t>
            </w:r>
            <w:r w:rsidR="00050A03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podmiot pracy każdego pracownika zatrudnionego</w:t>
            </w:r>
            <w:r w:rsidR="00050A03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w hotelu – konwersatorium.</w:t>
            </w:r>
          </w:p>
          <w:p w:rsidR="001518FA" w:rsidRPr="001518FA" w:rsidRDefault="001518FA" w:rsidP="001518FA">
            <w:pPr>
              <w:rPr>
                <w:rFonts w:ascii="Times New Roman" w:hAnsi="Times New Roman"/>
                <w:sz w:val="24"/>
                <w:szCs w:val="24"/>
              </w:rPr>
            </w:pPr>
            <w:r w:rsidRPr="001518FA">
              <w:rPr>
                <w:rFonts w:ascii="Times New Roman" w:eastAsia="MyriadPro-Bold" w:hAnsi="Times New Roman"/>
                <w:b/>
                <w:bCs/>
                <w:color w:val="000000"/>
                <w:sz w:val="24"/>
                <w:szCs w:val="24"/>
              </w:rPr>
              <w:t>Podsumowanie i ocena zajęć.</w:t>
            </w:r>
          </w:p>
          <w:p w:rsidR="00377E04" w:rsidRDefault="00377E04" w:rsidP="001518FA">
            <w:pPr>
              <w:pStyle w:val="Bezodstpw"/>
              <w:ind w:left="360"/>
            </w:pPr>
          </w:p>
        </w:tc>
        <w:tc>
          <w:tcPr>
            <w:tcW w:w="1842" w:type="dxa"/>
          </w:tcPr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before="100" w:after="0" w:line="240" w:lineRule="auto"/>
              <w:ind w:left="470" w:hanging="357"/>
            </w:pPr>
            <w:proofErr w:type="gramStart"/>
            <w:r>
              <w:t>wykład</w:t>
            </w:r>
            <w:proofErr w:type="gramEnd"/>
            <w:r>
              <w:t xml:space="preserve"> </w:t>
            </w:r>
          </w:p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ćwiczenia</w:t>
            </w:r>
            <w:proofErr w:type="gramEnd"/>
          </w:p>
          <w:p w:rsidR="00377E04" w:rsidRDefault="00377E04" w:rsidP="005431CA">
            <w:pPr>
              <w:numPr>
                <w:ilvl w:val="0"/>
                <w:numId w:val="23"/>
              </w:numPr>
              <w:tabs>
                <w:tab w:val="clear" w:pos="720"/>
                <w:tab w:val="num" w:pos="473"/>
              </w:tabs>
              <w:spacing w:after="0" w:line="240" w:lineRule="auto"/>
              <w:ind w:left="473"/>
            </w:pPr>
            <w:proofErr w:type="gramStart"/>
            <w:r>
              <w:t>dyskusja</w:t>
            </w:r>
            <w:proofErr w:type="gramEnd"/>
          </w:p>
        </w:tc>
      </w:tr>
    </w:tbl>
    <w:p w:rsidR="006F1F54" w:rsidRPr="00852462" w:rsidRDefault="006F1F54" w:rsidP="00852462">
      <w:pPr>
        <w:rPr>
          <w:szCs w:val="24"/>
        </w:rPr>
      </w:pPr>
    </w:p>
    <w:sectPr w:rsidR="006F1F54" w:rsidRPr="00852462" w:rsidSect="00E10E3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7F" w:rsidRDefault="00570A7F" w:rsidP="0056186C">
      <w:pPr>
        <w:spacing w:after="0" w:line="240" w:lineRule="auto"/>
      </w:pPr>
      <w:r>
        <w:separator/>
      </w:r>
    </w:p>
  </w:endnote>
  <w:endnote w:type="continuationSeparator" w:id="0">
    <w:p w:rsidR="00570A7F" w:rsidRDefault="00570A7F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BF" w:rsidRDefault="00E57BBF" w:rsidP="006000E9">
    <w:pPr>
      <w:pStyle w:val="Stopka"/>
      <w:jc w:val="center"/>
    </w:pPr>
    <w:r w:rsidRPr="00441EC5">
      <w:t>Projekt „</w:t>
    </w:r>
    <w:r w:rsidRPr="00441EC5">
      <w:rPr>
        <w:i/>
      </w:rPr>
      <w:t>Nowoczesny pracownik firmy turystycznej</w:t>
    </w:r>
    <w:r w:rsidRPr="00441EC5">
      <w:t>”</w:t>
    </w:r>
    <w:r w:rsidR="00441EC5">
      <w:t xml:space="preserve"> </w:t>
    </w:r>
    <w:proofErr w:type="gramStart"/>
    <w:r w:rsidR="00441EC5">
      <w:t xml:space="preserve">współfinansowany  </w:t>
    </w:r>
    <w:r w:rsidR="00441EC5" w:rsidRPr="00441EC5">
      <w:t>ze</w:t>
    </w:r>
    <w:proofErr w:type="gramEnd"/>
    <w:r w:rsidR="00441EC5" w:rsidRPr="00441EC5">
      <w:t xml:space="preserve"> środków Unii Europejskiej w ramach Europejskiego Funduszu Społecznego</w:t>
    </w:r>
  </w:p>
  <w:p w:rsidR="005431CA" w:rsidRPr="00441EC5" w:rsidRDefault="00BA1C1A" w:rsidP="006000E9">
    <w:pPr>
      <w:pStyle w:val="Stopka"/>
      <w:jc w:val="center"/>
    </w:pPr>
    <w:r>
      <w:rPr>
        <w:noProof/>
      </w:rPr>
      <w:drawing>
        <wp:inline distT="0" distB="0" distL="0" distR="0">
          <wp:extent cx="590550" cy="381000"/>
          <wp:effectExtent l="19050" t="0" r="0" b="0"/>
          <wp:docPr id="2" name="Obraz 1" descr="logo rot-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ot-m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7F" w:rsidRDefault="00570A7F" w:rsidP="0056186C">
      <w:pPr>
        <w:spacing w:after="0" w:line="240" w:lineRule="auto"/>
      </w:pPr>
      <w:r>
        <w:separator/>
      </w:r>
    </w:p>
  </w:footnote>
  <w:footnote w:type="continuationSeparator" w:id="0">
    <w:p w:rsidR="00570A7F" w:rsidRDefault="00570A7F" w:rsidP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BF" w:rsidRDefault="00721BD1" w:rsidP="00721BD1">
    <w:pPr>
      <w:pStyle w:val="Nagwek"/>
      <w:ind w:left="-142" w:hanging="284"/>
    </w:pPr>
    <w:r>
      <w:rPr>
        <w:noProof/>
      </w:rPr>
      <w:drawing>
        <wp:inline distT="0" distB="0" distL="0" distR="0">
          <wp:extent cx="5759450" cy="1064626"/>
          <wp:effectExtent l="0" t="0" r="0" b="0"/>
          <wp:docPr id="5" name="Obraz 5" descr="C:\Users\ROT\Desktop\JA\POKL\LOGA\dla POKA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\Desktop\JA\POKL\LOGA\dla POKA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BD1" w:rsidRDefault="00721BD1" w:rsidP="00721BD1">
    <w:pPr>
      <w:pStyle w:val="Nagwek"/>
      <w:ind w:left="-142" w:hanging="284"/>
    </w:pPr>
  </w:p>
  <w:p w:rsidR="00721BD1" w:rsidRDefault="00721BD1" w:rsidP="00721BD1">
    <w:pPr>
      <w:pStyle w:val="Nagwek"/>
      <w:ind w:left="-142"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25B"/>
    <w:multiLevelType w:val="hybridMultilevel"/>
    <w:tmpl w:val="2F74E1E8"/>
    <w:lvl w:ilvl="0" w:tplc="00000005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D31EF"/>
    <w:multiLevelType w:val="hybridMultilevel"/>
    <w:tmpl w:val="D9D8BB9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30E"/>
    <w:multiLevelType w:val="hybridMultilevel"/>
    <w:tmpl w:val="2B1642E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645B3"/>
    <w:multiLevelType w:val="hybridMultilevel"/>
    <w:tmpl w:val="4FCC9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10F"/>
    <w:multiLevelType w:val="hybridMultilevel"/>
    <w:tmpl w:val="88C21C3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EE3"/>
    <w:multiLevelType w:val="hybridMultilevel"/>
    <w:tmpl w:val="94BEE6D8"/>
    <w:lvl w:ilvl="0" w:tplc="00000005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D4FB1"/>
    <w:multiLevelType w:val="hybridMultilevel"/>
    <w:tmpl w:val="0ADE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B4484"/>
    <w:multiLevelType w:val="hybridMultilevel"/>
    <w:tmpl w:val="64661EF8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E5478"/>
    <w:multiLevelType w:val="hybridMultilevel"/>
    <w:tmpl w:val="8EEC82C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B277E"/>
    <w:multiLevelType w:val="hybridMultilevel"/>
    <w:tmpl w:val="7C60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14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4737"/>
    <w:multiLevelType w:val="hybridMultilevel"/>
    <w:tmpl w:val="8A58B610"/>
    <w:lvl w:ilvl="0" w:tplc="000000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91998"/>
    <w:multiLevelType w:val="hybridMultilevel"/>
    <w:tmpl w:val="AC8C272E"/>
    <w:lvl w:ilvl="0" w:tplc="BF6C1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sz w:val="24"/>
        <w:szCs w:val="24"/>
      </w:rPr>
    </w:lvl>
    <w:lvl w:ilvl="1" w:tplc="C04CC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C3BFD"/>
    <w:multiLevelType w:val="hybridMultilevel"/>
    <w:tmpl w:val="2C484404"/>
    <w:lvl w:ilvl="0" w:tplc="BF6C1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342D9"/>
    <w:multiLevelType w:val="hybridMultilevel"/>
    <w:tmpl w:val="5D16A4B8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F5C5B"/>
    <w:multiLevelType w:val="hybridMultilevel"/>
    <w:tmpl w:val="D1E2782C"/>
    <w:lvl w:ilvl="0" w:tplc="C04CC2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6345F"/>
    <w:multiLevelType w:val="hybridMultilevel"/>
    <w:tmpl w:val="9C7E2C18"/>
    <w:lvl w:ilvl="0" w:tplc="00000005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9"/>
  </w:num>
  <w:num w:numId="9">
    <w:abstractNumId w:val="23"/>
  </w:num>
  <w:num w:numId="10">
    <w:abstractNumId w:val="15"/>
  </w:num>
  <w:num w:numId="11">
    <w:abstractNumId w:val="21"/>
  </w:num>
  <w:num w:numId="12">
    <w:abstractNumId w:val="4"/>
  </w:num>
  <w:num w:numId="13">
    <w:abstractNumId w:val="20"/>
  </w:num>
  <w:num w:numId="14">
    <w:abstractNumId w:val="1"/>
  </w:num>
  <w:num w:numId="15">
    <w:abstractNumId w:val="11"/>
  </w:num>
  <w:num w:numId="16">
    <w:abstractNumId w:val="2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26"/>
  </w:num>
  <w:num w:numId="22">
    <w:abstractNumId w:val="6"/>
  </w:num>
  <w:num w:numId="23">
    <w:abstractNumId w:val="18"/>
  </w:num>
  <w:num w:numId="24">
    <w:abstractNumId w:val="7"/>
  </w:num>
  <w:num w:numId="25">
    <w:abstractNumId w:val="16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23C"/>
    <w:rsid w:val="0001139B"/>
    <w:rsid w:val="0002665C"/>
    <w:rsid w:val="00050A03"/>
    <w:rsid w:val="00056008"/>
    <w:rsid w:val="00060418"/>
    <w:rsid w:val="000822A4"/>
    <w:rsid w:val="000838DB"/>
    <w:rsid w:val="0008607D"/>
    <w:rsid w:val="000A407B"/>
    <w:rsid w:val="000C62CC"/>
    <w:rsid w:val="000F2CB9"/>
    <w:rsid w:val="000F70BB"/>
    <w:rsid w:val="00105527"/>
    <w:rsid w:val="00120AA8"/>
    <w:rsid w:val="001518FA"/>
    <w:rsid w:val="00205864"/>
    <w:rsid w:val="00207888"/>
    <w:rsid w:val="002236AA"/>
    <w:rsid w:val="002460EA"/>
    <w:rsid w:val="002C4BF2"/>
    <w:rsid w:val="002E5DA2"/>
    <w:rsid w:val="0031526A"/>
    <w:rsid w:val="00341E30"/>
    <w:rsid w:val="00356B1C"/>
    <w:rsid w:val="00376FB3"/>
    <w:rsid w:val="00377E04"/>
    <w:rsid w:val="00383B3D"/>
    <w:rsid w:val="003A4BF5"/>
    <w:rsid w:val="003B3B63"/>
    <w:rsid w:val="003D513C"/>
    <w:rsid w:val="003D6274"/>
    <w:rsid w:val="003E4920"/>
    <w:rsid w:val="00401587"/>
    <w:rsid w:val="00441EC5"/>
    <w:rsid w:val="00477038"/>
    <w:rsid w:val="00480851"/>
    <w:rsid w:val="004C36AF"/>
    <w:rsid w:val="004D631D"/>
    <w:rsid w:val="0050479F"/>
    <w:rsid w:val="0053340A"/>
    <w:rsid w:val="00542573"/>
    <w:rsid w:val="005431CA"/>
    <w:rsid w:val="005507B3"/>
    <w:rsid w:val="00555413"/>
    <w:rsid w:val="0056186C"/>
    <w:rsid w:val="005643BB"/>
    <w:rsid w:val="00570A7F"/>
    <w:rsid w:val="00576EBC"/>
    <w:rsid w:val="00590B4F"/>
    <w:rsid w:val="005C4C7E"/>
    <w:rsid w:val="005D0740"/>
    <w:rsid w:val="005D1983"/>
    <w:rsid w:val="006000E9"/>
    <w:rsid w:val="006024DA"/>
    <w:rsid w:val="0065479B"/>
    <w:rsid w:val="006A1870"/>
    <w:rsid w:val="006A5A65"/>
    <w:rsid w:val="006F1F54"/>
    <w:rsid w:val="006F3534"/>
    <w:rsid w:val="00721BD1"/>
    <w:rsid w:val="00765703"/>
    <w:rsid w:val="007B3630"/>
    <w:rsid w:val="007C07A1"/>
    <w:rsid w:val="008106A4"/>
    <w:rsid w:val="00821EA9"/>
    <w:rsid w:val="008236DF"/>
    <w:rsid w:val="00831301"/>
    <w:rsid w:val="008328D7"/>
    <w:rsid w:val="00847694"/>
    <w:rsid w:val="00852462"/>
    <w:rsid w:val="00877E7C"/>
    <w:rsid w:val="008B7ED0"/>
    <w:rsid w:val="009022CB"/>
    <w:rsid w:val="00907E68"/>
    <w:rsid w:val="00917BA7"/>
    <w:rsid w:val="00931DBD"/>
    <w:rsid w:val="00983F84"/>
    <w:rsid w:val="00A00906"/>
    <w:rsid w:val="00A162F5"/>
    <w:rsid w:val="00A45F50"/>
    <w:rsid w:val="00AC42BE"/>
    <w:rsid w:val="00AD58AB"/>
    <w:rsid w:val="00B0723E"/>
    <w:rsid w:val="00B16F43"/>
    <w:rsid w:val="00B2230A"/>
    <w:rsid w:val="00B3754A"/>
    <w:rsid w:val="00B81312"/>
    <w:rsid w:val="00B87847"/>
    <w:rsid w:val="00BA1C1A"/>
    <w:rsid w:val="00BA532E"/>
    <w:rsid w:val="00BB4F02"/>
    <w:rsid w:val="00C3650D"/>
    <w:rsid w:val="00C52187"/>
    <w:rsid w:val="00C6623C"/>
    <w:rsid w:val="00C801BA"/>
    <w:rsid w:val="00C81943"/>
    <w:rsid w:val="00C96441"/>
    <w:rsid w:val="00CF12F8"/>
    <w:rsid w:val="00CF1F5C"/>
    <w:rsid w:val="00D00B06"/>
    <w:rsid w:val="00D013E6"/>
    <w:rsid w:val="00D0621D"/>
    <w:rsid w:val="00D564BA"/>
    <w:rsid w:val="00D7246F"/>
    <w:rsid w:val="00DA0028"/>
    <w:rsid w:val="00DE408D"/>
    <w:rsid w:val="00E0691F"/>
    <w:rsid w:val="00E10E3B"/>
    <w:rsid w:val="00E14A3F"/>
    <w:rsid w:val="00E57BBF"/>
    <w:rsid w:val="00EC4B1C"/>
    <w:rsid w:val="00ED0C6B"/>
    <w:rsid w:val="00F12A6D"/>
    <w:rsid w:val="00F23434"/>
    <w:rsid w:val="00F25112"/>
    <w:rsid w:val="00F436C5"/>
    <w:rsid w:val="00F50DBE"/>
    <w:rsid w:val="00FB6433"/>
    <w:rsid w:val="00FD6078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86C"/>
  </w:style>
  <w:style w:type="paragraph" w:styleId="Stopka">
    <w:name w:val="footer"/>
    <w:basedOn w:val="Normalny"/>
    <w:link w:val="StopkaZnak"/>
    <w:uiPriority w:val="99"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  <w:style w:type="paragraph" w:customStyle="1" w:styleId="Default">
    <w:name w:val="Default"/>
    <w:rsid w:val="00FF5CB4"/>
    <w:pPr>
      <w:spacing w:before="100" w:after="100"/>
    </w:pPr>
    <w:rPr>
      <w:rFonts w:ascii="Verdana" w:eastAsia="Times New Roman" w:hAnsi="Verdana"/>
      <w:kern w:val="2"/>
      <w:sz w:val="18"/>
      <w:szCs w:val="18"/>
      <w:lang w:eastAsia="ar-SA"/>
    </w:rPr>
  </w:style>
  <w:style w:type="paragraph" w:customStyle="1" w:styleId="WW-Default">
    <w:name w:val="WW-Default"/>
    <w:rsid w:val="00FF5CB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F50D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cp:lastModifiedBy>ROT</cp:lastModifiedBy>
  <cp:revision>3</cp:revision>
  <cp:lastPrinted>2012-02-22T10:48:00Z</cp:lastPrinted>
  <dcterms:created xsi:type="dcterms:W3CDTF">2012-02-27T14:09:00Z</dcterms:created>
  <dcterms:modified xsi:type="dcterms:W3CDTF">2012-06-04T08:05:00Z</dcterms:modified>
</cp:coreProperties>
</file>